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AD" w:rsidRDefault="00D218AD">
      <w:pPr>
        <w:rPr>
          <w:color w:val="FF0000"/>
        </w:rPr>
      </w:pPr>
      <w:r w:rsidRPr="00D218AD">
        <w:rPr>
          <w:noProof/>
          <w:color w:val="FF0000"/>
          <w:lang w:eastAsia="en-GB"/>
        </w:rPr>
        <mc:AlternateContent>
          <mc:Choice Requires="wps">
            <w:drawing>
              <wp:anchor distT="0" distB="0" distL="114300" distR="114300" simplePos="0" relativeHeight="251665408" behindDoc="0" locked="0" layoutInCell="1" allowOverlap="1" wp14:anchorId="48488565" wp14:editId="213261C3">
                <wp:simplePos x="0" y="0"/>
                <wp:positionH relativeFrom="column">
                  <wp:posOffset>-128270</wp:posOffset>
                </wp:positionH>
                <wp:positionV relativeFrom="paragraph">
                  <wp:posOffset>2333625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05ADA" w:rsidRDefault="00E05ADA" w:rsidP="00260537">
                            <w:pPr>
                              <w:jc w:val="right"/>
                              <w:rPr>
                                <w:rFonts w:ascii="Arial Narrow" w:hAnsi="Arial Narrow"/>
                                <w:color w:val="377C73"/>
                                <w:sz w:val="52"/>
                                <w:szCs w:val="52"/>
                              </w:rPr>
                            </w:pPr>
                            <w:r>
                              <w:rPr>
                                <w:rFonts w:ascii="Arial Narrow" w:hAnsi="Arial Narrow"/>
                                <w:color w:val="377C73"/>
                                <w:sz w:val="52"/>
                                <w:szCs w:val="52"/>
                              </w:rPr>
                              <w:t xml:space="preserve">Whole School </w:t>
                            </w:r>
                            <w:r w:rsidR="00260537">
                              <w:rPr>
                                <w:rFonts w:ascii="Arial Narrow" w:hAnsi="Arial Narrow"/>
                                <w:color w:val="377C73"/>
                                <w:sz w:val="52"/>
                                <w:szCs w:val="52"/>
                              </w:rPr>
                              <w:t>Infection Control</w:t>
                            </w:r>
                          </w:p>
                          <w:p w:rsidR="00260537" w:rsidRPr="00D218AD" w:rsidRDefault="00260537" w:rsidP="00260537">
                            <w:pPr>
                              <w:jc w:val="right"/>
                              <w:rPr>
                                <w:rFonts w:ascii="Arial Narrow" w:hAnsi="Arial Narrow"/>
                                <w:color w:val="377C73"/>
                                <w:sz w:val="52"/>
                                <w:szCs w:val="52"/>
                              </w:rPr>
                            </w:pPr>
                            <w:r>
                              <w:rPr>
                                <w:rFonts w:ascii="Arial Narrow" w:hAnsi="Arial Narrow"/>
                                <w:color w:val="377C73"/>
                                <w:sz w:val="52"/>
                                <w:szCs w:val="52"/>
                              </w:rPr>
                              <w:t>Policy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pt;margin-top:183.7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" stroked="f">
                <v:textbox style="mso-fit-shape-to-text:t">
                  <w:txbxContent>
                    <w:p w:rsidR="00E05ADA" w:rsidRDefault="00E05ADA" w:rsidP="00260537">
                      <w:pPr>
                        <w:jc w:val="right"/>
                        <w:rPr>
                          <w:rFonts w:ascii="Arial Narrow" w:hAnsi="Arial Narrow"/>
                          <w:color w:val="377C73"/>
                          <w:sz w:val="52"/>
                          <w:szCs w:val="52"/>
                        </w:rPr>
                      </w:pPr>
                      <w:r>
                        <w:rPr>
                          <w:rFonts w:ascii="Arial Narrow" w:hAnsi="Arial Narrow"/>
                          <w:color w:val="377C73"/>
                          <w:sz w:val="52"/>
                          <w:szCs w:val="52"/>
                        </w:rPr>
                        <w:t xml:space="preserve">Whole School </w:t>
                      </w:r>
                      <w:r w:rsidR="00260537">
                        <w:rPr>
                          <w:rFonts w:ascii="Arial Narrow" w:hAnsi="Arial Narrow"/>
                          <w:color w:val="377C73"/>
                          <w:sz w:val="52"/>
                          <w:szCs w:val="52"/>
                        </w:rPr>
                        <w:t>Infection Control</w:t>
                      </w:r>
                    </w:p>
                    <w:p w:rsidR="00260537" w:rsidRPr="00D218AD" w:rsidRDefault="00260537" w:rsidP="00260537">
                      <w:pPr>
                        <w:jc w:val="right"/>
                        <w:rPr>
                          <w:rFonts w:ascii="Arial Narrow" w:hAnsi="Arial Narrow"/>
                          <w:color w:val="377C73"/>
                          <w:sz w:val="52"/>
                          <w:szCs w:val="52"/>
                        </w:rPr>
                      </w:pPr>
                      <w:r>
                        <w:rPr>
                          <w:rFonts w:ascii="Arial Narrow" w:hAnsi="Arial Narrow"/>
                          <w:color w:val="377C73"/>
                          <w:sz w:val="52"/>
                          <w:szCs w:val="52"/>
                        </w:rPr>
                        <w:t>Policy</w:t>
                      </w:r>
                    </w:p>
                  </w:txbxContent>
                </v:textbox>
              </v:shape>
            </w:pict>
          </mc:Fallback>
        </mc:AlternateContent>
      </w:r>
      <w:r w:rsidRPr="00D218AD">
        <w:rPr>
          <w:noProof/>
          <w:color w:val="FF0000"/>
          <w:lang w:eastAsia="en-GB"/>
        </w:rPr>
        <w:drawing>
          <wp:anchor distT="0" distB="0" distL="114300" distR="114300" simplePos="0" relativeHeight="251663360" behindDoc="0" locked="0" layoutInCell="1" allowOverlap="1" wp14:anchorId="04D6B747" wp14:editId="3C41C83B">
            <wp:simplePos x="0" y="0"/>
            <wp:positionH relativeFrom="column">
              <wp:posOffset>-695325</wp:posOffset>
            </wp:positionH>
            <wp:positionV relativeFrom="paragraph">
              <wp:posOffset>-685800</wp:posOffset>
            </wp:positionV>
            <wp:extent cx="3971925" cy="1932940"/>
            <wp:effectExtent l="0" t="0" r="9525" b="0"/>
            <wp:wrapSquare wrapText="bothSides"/>
            <wp:docPr id="1" name="Picture 1" descr="C:\Users\hsincare\AppData\Local\Microsoft\Windows\INetCache\Content.Outlook\WX0N970G\HEALTH  SAFETY IN CARE ff-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incare\AppData\Local\Microsoft\Windows\INetCache\Content.Outlook\WX0N970G\HEALTH  SAFETY IN CARE ff-0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1925" cy="193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8AD">
        <w:rPr>
          <w:noProof/>
          <w:color w:val="FF0000"/>
          <w:lang w:eastAsia="en-GB"/>
        </w:rPr>
        <w:drawing>
          <wp:anchor distT="0" distB="0" distL="114300" distR="114300" simplePos="0" relativeHeight="251661312" behindDoc="0" locked="0" layoutInCell="1" allowOverlap="1" wp14:anchorId="4FA2ACE9" wp14:editId="2ED036E5">
            <wp:simplePos x="0" y="0"/>
            <wp:positionH relativeFrom="column">
              <wp:posOffset>5893435</wp:posOffset>
            </wp:positionH>
            <wp:positionV relativeFrom="paragraph">
              <wp:posOffset>-209550</wp:posOffset>
            </wp:positionV>
            <wp:extent cx="619125" cy="886333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 blank.png"/>
                    <pic:cNvPicPr/>
                  </pic:nvPicPr>
                  <pic:blipFill>
                    <a:blip r:embed="rId9">
                      <a:extLst>
                        <a:ext uri="{28A0092B-C50C-407E-A947-70E740481C1C}">
                          <a14:useLocalDpi xmlns:a14="http://schemas.microsoft.com/office/drawing/2010/main" val="0"/>
                        </a:ext>
                      </a:extLst>
                    </a:blip>
                    <a:stretch>
                      <a:fillRect/>
                    </a:stretch>
                  </pic:blipFill>
                  <pic:spPr>
                    <a:xfrm>
                      <a:off x="0" y="0"/>
                      <a:ext cx="619125" cy="8863330"/>
                    </a:xfrm>
                    <a:prstGeom prst="rect">
                      <a:avLst/>
                    </a:prstGeom>
                  </pic:spPr>
                </pic:pic>
              </a:graphicData>
            </a:graphic>
            <wp14:sizeRelH relativeFrom="page">
              <wp14:pctWidth>0</wp14:pctWidth>
            </wp14:sizeRelH>
            <wp14:sizeRelV relativeFrom="page">
              <wp14:pctHeight>0</wp14:pctHeight>
            </wp14:sizeRelV>
          </wp:anchor>
        </w:drawing>
      </w:r>
    </w:p>
    <w:p w:rsidR="00D218AD" w:rsidRPr="00D218AD" w:rsidRDefault="00D218AD" w:rsidP="00D218AD"/>
    <w:p w:rsidR="00D218AD" w:rsidRPr="00D218AD" w:rsidRDefault="00D218AD" w:rsidP="00D218AD"/>
    <w:p w:rsidR="00D218AD" w:rsidRPr="00D218AD" w:rsidRDefault="00D218AD" w:rsidP="00D218AD"/>
    <w:p w:rsidR="00D218AD" w:rsidRPr="00D218AD" w:rsidRDefault="00D218AD" w:rsidP="00D218AD"/>
    <w:p w:rsidR="00D218AD" w:rsidRPr="00D218AD" w:rsidRDefault="00D218AD" w:rsidP="00D218AD"/>
    <w:p w:rsidR="00D218AD" w:rsidRPr="00D218AD" w:rsidRDefault="00D218AD" w:rsidP="00D218AD"/>
    <w:p w:rsidR="00D218AD" w:rsidRPr="00D218AD" w:rsidRDefault="00D218AD" w:rsidP="00D218AD"/>
    <w:p w:rsidR="00D218AD" w:rsidRPr="00D218AD" w:rsidRDefault="00D218AD" w:rsidP="00D218AD"/>
    <w:p w:rsidR="00D218AD" w:rsidRPr="00D218AD" w:rsidRDefault="00D218AD" w:rsidP="00D218AD"/>
    <w:p w:rsidR="00D218AD" w:rsidRPr="00D218AD" w:rsidRDefault="00D218AD" w:rsidP="00D218AD"/>
    <w:p w:rsidR="00D218AD" w:rsidRPr="00D218AD" w:rsidRDefault="00D218AD" w:rsidP="00D218AD"/>
    <w:p w:rsidR="00D218AD" w:rsidRDefault="00D218AD" w:rsidP="00D218AD"/>
    <w:p w:rsidR="00CC5B47" w:rsidRDefault="00CC5B47" w:rsidP="00D218AD">
      <w:pPr>
        <w:ind w:firstLine="720"/>
      </w:pPr>
    </w:p>
    <w:p w:rsidR="00D218AD" w:rsidRDefault="00D218AD" w:rsidP="00D218AD">
      <w:pPr>
        <w:ind w:firstLine="720"/>
      </w:pPr>
    </w:p>
    <w:p w:rsidR="00D218AD" w:rsidRDefault="00D218AD" w:rsidP="00D218AD">
      <w:pPr>
        <w:ind w:firstLine="720"/>
      </w:pPr>
    </w:p>
    <w:p w:rsidR="00D218AD" w:rsidRDefault="00D218AD" w:rsidP="00D218AD">
      <w:pPr>
        <w:ind w:firstLine="720"/>
      </w:pPr>
    </w:p>
    <w:p w:rsidR="00D218AD" w:rsidRDefault="00D218AD" w:rsidP="00D218AD">
      <w:pPr>
        <w:ind w:firstLine="720"/>
      </w:pPr>
    </w:p>
    <w:p w:rsidR="00D218AD" w:rsidRDefault="00D218AD" w:rsidP="00D218AD">
      <w:pPr>
        <w:ind w:firstLine="720"/>
      </w:pPr>
    </w:p>
    <w:p w:rsidR="00D218AD" w:rsidRDefault="00D218AD" w:rsidP="00D218AD">
      <w:pPr>
        <w:ind w:firstLine="720"/>
      </w:pPr>
    </w:p>
    <w:p w:rsidR="00D218AD" w:rsidRDefault="00D218AD" w:rsidP="00D218AD">
      <w:pPr>
        <w:ind w:firstLine="720"/>
      </w:pPr>
    </w:p>
    <w:p w:rsidR="00D218AD" w:rsidRDefault="00D218AD" w:rsidP="00D218AD">
      <w:pPr>
        <w:ind w:firstLine="720"/>
      </w:pPr>
    </w:p>
    <w:p w:rsidR="00D218AD" w:rsidRDefault="00D218AD" w:rsidP="00D218AD">
      <w:pPr>
        <w:ind w:firstLine="720"/>
      </w:pPr>
    </w:p>
    <w:p w:rsidR="00D218AD" w:rsidRDefault="00D218AD" w:rsidP="00D218AD">
      <w:pPr>
        <w:ind w:firstLine="720"/>
      </w:pPr>
    </w:p>
    <w:p w:rsidR="00D218AD" w:rsidRDefault="00D218AD" w:rsidP="00D218AD">
      <w:pPr>
        <w:ind w:firstLine="720"/>
      </w:pPr>
    </w:p>
    <w:p w:rsidR="00D218AD" w:rsidRDefault="00D218AD" w:rsidP="00D218AD">
      <w:pPr>
        <w:ind w:firstLine="720"/>
      </w:pPr>
    </w:p>
    <w:p w:rsidR="00D218AD" w:rsidRDefault="00D218AD" w:rsidP="00D218AD">
      <w:pPr>
        <w:ind w:firstLine="720"/>
      </w:pPr>
    </w:p>
    <w:p w:rsidR="00E05ADA" w:rsidRDefault="00260537" w:rsidP="00E05ADA">
      <w:pPr>
        <w:shd w:val="clear" w:color="auto" w:fill="FFFFFF"/>
        <w:spacing w:before="150" w:after="150" w:line="600" w:lineRule="atLeast"/>
        <w:outlineLvl w:val="2"/>
        <w:rPr>
          <w:rFonts w:ascii="Arial Narrow" w:eastAsia="Times New Roman" w:hAnsi="Arial Narrow" w:cs="Times New Roman"/>
          <w:b/>
          <w:bCs/>
          <w:color w:val="377C73"/>
          <w:sz w:val="32"/>
          <w:szCs w:val="32"/>
          <w:lang w:eastAsia="en-GB"/>
        </w:rPr>
      </w:pPr>
      <w:r>
        <w:rPr>
          <w:rFonts w:ascii="Arial Narrow" w:eastAsia="Times New Roman" w:hAnsi="Arial Narrow" w:cs="Times New Roman"/>
          <w:b/>
          <w:bCs/>
          <w:color w:val="377C73"/>
          <w:sz w:val="32"/>
          <w:szCs w:val="32"/>
          <w:lang w:eastAsia="en-GB"/>
        </w:rPr>
        <w:lastRenderedPageBreak/>
        <w:t>Contents</w:t>
      </w:r>
    </w:p>
    <w:p w:rsidR="00260537" w:rsidRDefault="001D039D" w:rsidP="00E05ADA">
      <w:pPr>
        <w:shd w:val="clear" w:color="auto" w:fill="FFFFFF"/>
        <w:spacing w:before="150" w:after="150" w:line="600" w:lineRule="atLeast"/>
        <w:outlineLvl w:val="2"/>
        <w:rPr>
          <w:rFonts w:ascii="Arial Narrow" w:eastAsia="Times New Roman" w:hAnsi="Arial Narrow" w:cs="Times New Roman"/>
          <w:bCs/>
          <w:lang w:eastAsia="en-GB"/>
        </w:rPr>
      </w:pPr>
      <w:r w:rsidRPr="001D039D">
        <w:rPr>
          <w:rFonts w:ascii="Arial Narrow" w:eastAsia="Times New Roman" w:hAnsi="Arial Narrow" w:cs="Times New Roman"/>
          <w:bCs/>
          <w:lang w:eastAsia="en-GB"/>
        </w:rPr>
        <w:t>Intro</w:t>
      </w:r>
      <w:r>
        <w:rPr>
          <w:rFonts w:ascii="Arial Narrow" w:eastAsia="Times New Roman" w:hAnsi="Arial Narrow" w:cs="Times New Roman"/>
          <w:bCs/>
          <w:lang w:eastAsia="en-GB"/>
        </w:rPr>
        <w:t>duction</w:t>
      </w:r>
      <w:r w:rsidR="002F7D4E">
        <w:rPr>
          <w:rFonts w:ascii="Arial Narrow" w:eastAsia="Times New Roman" w:hAnsi="Arial Narrow" w:cs="Times New Roman"/>
          <w:bCs/>
          <w:lang w:eastAsia="en-GB"/>
        </w:rPr>
        <w:tab/>
      </w:r>
      <w:r w:rsidR="002F7D4E">
        <w:rPr>
          <w:rFonts w:ascii="Arial Narrow" w:eastAsia="Times New Roman" w:hAnsi="Arial Narrow" w:cs="Times New Roman"/>
          <w:bCs/>
          <w:lang w:eastAsia="en-GB"/>
        </w:rPr>
        <w:tab/>
      </w:r>
      <w:r w:rsidR="002F7D4E">
        <w:rPr>
          <w:rFonts w:ascii="Arial Narrow" w:eastAsia="Times New Roman" w:hAnsi="Arial Narrow" w:cs="Times New Roman"/>
          <w:bCs/>
          <w:lang w:eastAsia="en-GB"/>
        </w:rPr>
        <w:tab/>
      </w:r>
      <w:r w:rsidR="002F7D4E">
        <w:rPr>
          <w:rFonts w:ascii="Arial Narrow" w:eastAsia="Times New Roman" w:hAnsi="Arial Narrow" w:cs="Times New Roman"/>
          <w:bCs/>
          <w:lang w:eastAsia="en-GB"/>
        </w:rPr>
        <w:tab/>
      </w:r>
      <w:r w:rsidR="002F7D4E">
        <w:rPr>
          <w:rFonts w:ascii="Arial Narrow" w:eastAsia="Times New Roman" w:hAnsi="Arial Narrow" w:cs="Times New Roman"/>
          <w:bCs/>
          <w:lang w:eastAsia="en-GB"/>
        </w:rPr>
        <w:tab/>
      </w:r>
      <w:r w:rsidR="00947981">
        <w:rPr>
          <w:rFonts w:ascii="Arial Narrow" w:eastAsia="Times New Roman" w:hAnsi="Arial Narrow" w:cs="Times New Roman"/>
          <w:bCs/>
          <w:lang w:eastAsia="en-GB"/>
        </w:rPr>
        <w:tab/>
      </w:r>
      <w:r w:rsidR="00947981">
        <w:rPr>
          <w:rFonts w:ascii="Arial Narrow" w:eastAsia="Times New Roman" w:hAnsi="Arial Narrow" w:cs="Times New Roman"/>
          <w:bCs/>
          <w:lang w:eastAsia="en-GB"/>
        </w:rPr>
        <w:tab/>
      </w:r>
      <w:r w:rsidR="00947981">
        <w:rPr>
          <w:rFonts w:ascii="Arial Narrow" w:eastAsia="Times New Roman" w:hAnsi="Arial Narrow" w:cs="Times New Roman"/>
          <w:bCs/>
          <w:lang w:eastAsia="en-GB"/>
        </w:rPr>
        <w:tab/>
        <w:t>Page</w:t>
      </w:r>
      <w:r w:rsidR="00D50406">
        <w:rPr>
          <w:rFonts w:ascii="Arial Narrow" w:eastAsia="Times New Roman" w:hAnsi="Arial Narrow" w:cs="Times New Roman"/>
          <w:bCs/>
          <w:lang w:eastAsia="en-GB"/>
        </w:rPr>
        <w:t xml:space="preserve"> 3</w:t>
      </w:r>
    </w:p>
    <w:p w:rsidR="001D039D" w:rsidRDefault="00D50406" w:rsidP="00E05ADA">
      <w:pPr>
        <w:shd w:val="clear" w:color="auto" w:fill="FFFFFF"/>
        <w:spacing w:before="150" w:after="150" w:line="600" w:lineRule="atLeast"/>
        <w:outlineLvl w:val="2"/>
        <w:rPr>
          <w:rFonts w:ascii="Arial Narrow" w:eastAsia="Times New Roman" w:hAnsi="Arial Narrow" w:cs="Times New Roman"/>
          <w:bCs/>
          <w:lang w:eastAsia="en-GB"/>
        </w:rPr>
      </w:pPr>
      <w:r>
        <w:rPr>
          <w:rFonts w:ascii="Arial Narrow" w:eastAsia="Times New Roman" w:hAnsi="Arial Narrow" w:cs="Times New Roman"/>
          <w:bCs/>
          <w:lang w:eastAsia="en-GB"/>
        </w:rPr>
        <w:t>Prevention and Control</w:t>
      </w:r>
      <w:r w:rsidR="002F7D4E">
        <w:rPr>
          <w:rFonts w:ascii="Arial Narrow" w:eastAsia="Times New Roman" w:hAnsi="Arial Narrow" w:cs="Times New Roman"/>
          <w:bCs/>
          <w:lang w:eastAsia="en-GB"/>
        </w:rPr>
        <w:tab/>
      </w:r>
      <w:r w:rsidR="002F7D4E">
        <w:rPr>
          <w:rFonts w:ascii="Arial Narrow" w:eastAsia="Times New Roman" w:hAnsi="Arial Narrow" w:cs="Times New Roman"/>
          <w:bCs/>
          <w:lang w:eastAsia="en-GB"/>
        </w:rPr>
        <w:tab/>
      </w:r>
      <w:r w:rsidR="002F7D4E">
        <w:rPr>
          <w:rFonts w:ascii="Arial Narrow" w:eastAsia="Times New Roman" w:hAnsi="Arial Narrow" w:cs="Times New Roman"/>
          <w:bCs/>
          <w:lang w:eastAsia="en-GB"/>
        </w:rPr>
        <w:tab/>
      </w:r>
      <w:r w:rsidR="002F7D4E">
        <w:rPr>
          <w:rFonts w:ascii="Arial Narrow" w:eastAsia="Times New Roman" w:hAnsi="Arial Narrow" w:cs="Times New Roman"/>
          <w:bCs/>
          <w:lang w:eastAsia="en-GB"/>
        </w:rPr>
        <w:tab/>
      </w:r>
      <w:r w:rsidR="00947981">
        <w:rPr>
          <w:rFonts w:ascii="Arial Narrow" w:eastAsia="Times New Roman" w:hAnsi="Arial Narrow" w:cs="Times New Roman"/>
          <w:bCs/>
          <w:lang w:eastAsia="en-GB"/>
        </w:rPr>
        <w:tab/>
      </w:r>
      <w:r w:rsidR="00947981">
        <w:rPr>
          <w:rFonts w:ascii="Arial Narrow" w:eastAsia="Times New Roman" w:hAnsi="Arial Narrow" w:cs="Times New Roman"/>
          <w:bCs/>
          <w:lang w:eastAsia="en-GB"/>
        </w:rPr>
        <w:tab/>
      </w:r>
      <w:r w:rsidR="00947981">
        <w:rPr>
          <w:rFonts w:ascii="Arial Narrow" w:eastAsia="Times New Roman" w:hAnsi="Arial Narrow" w:cs="Times New Roman"/>
          <w:bCs/>
          <w:lang w:eastAsia="en-GB"/>
        </w:rPr>
        <w:tab/>
      </w:r>
      <w:r w:rsidR="00850B80">
        <w:rPr>
          <w:rFonts w:ascii="Arial Narrow" w:eastAsia="Times New Roman" w:hAnsi="Arial Narrow" w:cs="Times New Roman"/>
          <w:bCs/>
          <w:lang w:eastAsia="en-GB"/>
        </w:rPr>
        <w:t>Page</w:t>
      </w:r>
      <w:r w:rsidR="00947981">
        <w:rPr>
          <w:rFonts w:ascii="Arial Narrow" w:eastAsia="Times New Roman" w:hAnsi="Arial Narrow" w:cs="Times New Roman"/>
          <w:bCs/>
          <w:lang w:eastAsia="en-GB"/>
        </w:rPr>
        <w:t xml:space="preserve"> </w:t>
      </w:r>
      <w:r>
        <w:rPr>
          <w:rFonts w:ascii="Arial Narrow" w:eastAsia="Times New Roman" w:hAnsi="Arial Narrow" w:cs="Times New Roman"/>
          <w:bCs/>
          <w:lang w:eastAsia="en-GB"/>
        </w:rPr>
        <w:t>3</w:t>
      </w:r>
    </w:p>
    <w:p w:rsidR="00850B80" w:rsidRPr="00D50406" w:rsidRDefault="00850B80" w:rsidP="00E05ADA">
      <w:pPr>
        <w:shd w:val="clear" w:color="auto" w:fill="FFFFFF"/>
        <w:spacing w:before="150" w:after="150" w:line="600" w:lineRule="atLeast"/>
        <w:outlineLvl w:val="2"/>
        <w:rPr>
          <w:rFonts w:ascii="Arial Narrow" w:eastAsia="Times New Roman" w:hAnsi="Arial Narrow" w:cs="Times New Roman"/>
          <w:bCs/>
          <w:lang w:eastAsia="en-GB"/>
        </w:rPr>
      </w:pPr>
      <w:r w:rsidRPr="00D50406">
        <w:rPr>
          <w:rFonts w:ascii="Arial Narrow" w:eastAsia="Times New Roman" w:hAnsi="Arial Narrow" w:cs="Times New Roman"/>
          <w:bCs/>
          <w:lang w:eastAsia="en-GB"/>
        </w:rPr>
        <w:t xml:space="preserve">What to do if you suspect an outbreak of Infection </w:t>
      </w:r>
      <w:r w:rsidRPr="00D50406">
        <w:rPr>
          <w:rFonts w:ascii="Arial Narrow" w:eastAsia="Times New Roman" w:hAnsi="Arial Narrow" w:cs="Times New Roman"/>
          <w:bCs/>
          <w:lang w:eastAsia="en-GB"/>
        </w:rPr>
        <w:tab/>
      </w:r>
      <w:r w:rsidR="00947981" w:rsidRPr="00D50406">
        <w:rPr>
          <w:rFonts w:ascii="Arial Narrow" w:eastAsia="Times New Roman" w:hAnsi="Arial Narrow" w:cs="Times New Roman"/>
          <w:bCs/>
          <w:lang w:eastAsia="en-GB"/>
        </w:rPr>
        <w:tab/>
      </w:r>
      <w:r w:rsidR="00947981" w:rsidRPr="00D50406">
        <w:rPr>
          <w:rFonts w:ascii="Arial Narrow" w:eastAsia="Times New Roman" w:hAnsi="Arial Narrow" w:cs="Times New Roman"/>
          <w:bCs/>
          <w:lang w:eastAsia="en-GB"/>
        </w:rPr>
        <w:tab/>
      </w:r>
      <w:r w:rsidR="00947981" w:rsidRPr="00D50406">
        <w:rPr>
          <w:rFonts w:ascii="Arial Narrow" w:eastAsia="Times New Roman" w:hAnsi="Arial Narrow" w:cs="Times New Roman"/>
          <w:bCs/>
          <w:lang w:eastAsia="en-GB"/>
        </w:rPr>
        <w:tab/>
      </w:r>
      <w:r w:rsidRPr="00D50406">
        <w:rPr>
          <w:rFonts w:ascii="Arial Narrow" w:eastAsia="Times New Roman" w:hAnsi="Arial Narrow" w:cs="Times New Roman"/>
          <w:bCs/>
          <w:lang w:eastAsia="en-GB"/>
        </w:rPr>
        <w:t>Page</w:t>
      </w:r>
      <w:r w:rsidR="00D50406">
        <w:rPr>
          <w:rFonts w:ascii="Arial Narrow" w:eastAsia="Times New Roman" w:hAnsi="Arial Narrow" w:cs="Times New Roman"/>
          <w:bCs/>
          <w:lang w:eastAsia="en-GB"/>
        </w:rPr>
        <w:t xml:space="preserve"> 5</w:t>
      </w:r>
    </w:p>
    <w:p w:rsidR="00947981" w:rsidRDefault="00947981" w:rsidP="00E05ADA">
      <w:pPr>
        <w:shd w:val="clear" w:color="auto" w:fill="FFFFFF"/>
        <w:spacing w:before="150" w:after="150" w:line="600" w:lineRule="atLeast"/>
        <w:outlineLvl w:val="2"/>
        <w:rPr>
          <w:rFonts w:ascii="Arial Narrow" w:eastAsia="Times New Roman" w:hAnsi="Arial Narrow" w:cs="Times New Roman"/>
          <w:bCs/>
          <w:lang w:eastAsia="en-GB"/>
        </w:rPr>
      </w:pPr>
      <w:r>
        <w:rPr>
          <w:rFonts w:ascii="Arial Narrow" w:eastAsia="Times New Roman" w:hAnsi="Arial Narrow" w:cs="Times New Roman"/>
          <w:bCs/>
          <w:lang w:eastAsia="en-GB"/>
        </w:rPr>
        <w:t>Immunisations</w:t>
      </w:r>
      <w:r>
        <w:rPr>
          <w:rFonts w:ascii="Arial Narrow" w:eastAsia="Times New Roman" w:hAnsi="Arial Narrow" w:cs="Times New Roman"/>
          <w:bCs/>
          <w:lang w:eastAsia="en-GB"/>
        </w:rPr>
        <w:tab/>
      </w:r>
      <w:r>
        <w:rPr>
          <w:rFonts w:ascii="Arial Narrow" w:eastAsia="Times New Roman" w:hAnsi="Arial Narrow" w:cs="Times New Roman"/>
          <w:bCs/>
          <w:lang w:eastAsia="en-GB"/>
        </w:rPr>
        <w:tab/>
      </w:r>
      <w:r>
        <w:rPr>
          <w:rFonts w:ascii="Arial Narrow" w:eastAsia="Times New Roman" w:hAnsi="Arial Narrow" w:cs="Times New Roman"/>
          <w:bCs/>
          <w:lang w:eastAsia="en-GB"/>
        </w:rPr>
        <w:tab/>
      </w:r>
      <w:r>
        <w:rPr>
          <w:rFonts w:ascii="Arial Narrow" w:eastAsia="Times New Roman" w:hAnsi="Arial Narrow" w:cs="Times New Roman"/>
          <w:bCs/>
          <w:lang w:eastAsia="en-GB"/>
        </w:rPr>
        <w:tab/>
      </w:r>
      <w:r>
        <w:rPr>
          <w:rFonts w:ascii="Arial Narrow" w:eastAsia="Times New Roman" w:hAnsi="Arial Narrow" w:cs="Times New Roman"/>
          <w:bCs/>
          <w:lang w:eastAsia="en-GB"/>
        </w:rPr>
        <w:tab/>
      </w:r>
      <w:r>
        <w:rPr>
          <w:rFonts w:ascii="Arial Narrow" w:eastAsia="Times New Roman" w:hAnsi="Arial Narrow" w:cs="Times New Roman"/>
          <w:bCs/>
          <w:lang w:eastAsia="en-GB"/>
        </w:rPr>
        <w:tab/>
      </w:r>
      <w:r>
        <w:rPr>
          <w:rFonts w:ascii="Arial Narrow" w:eastAsia="Times New Roman" w:hAnsi="Arial Narrow" w:cs="Times New Roman"/>
          <w:bCs/>
          <w:lang w:eastAsia="en-GB"/>
        </w:rPr>
        <w:tab/>
      </w:r>
      <w:r>
        <w:rPr>
          <w:rFonts w:ascii="Arial Narrow" w:eastAsia="Times New Roman" w:hAnsi="Arial Narrow" w:cs="Times New Roman"/>
          <w:bCs/>
          <w:lang w:eastAsia="en-GB"/>
        </w:rPr>
        <w:tab/>
        <w:t>Page</w:t>
      </w:r>
      <w:r w:rsidR="00D50406">
        <w:rPr>
          <w:rFonts w:ascii="Arial Narrow" w:eastAsia="Times New Roman" w:hAnsi="Arial Narrow" w:cs="Times New Roman"/>
          <w:bCs/>
          <w:lang w:eastAsia="en-GB"/>
        </w:rPr>
        <w:t xml:space="preserve"> 5</w:t>
      </w:r>
    </w:p>
    <w:p w:rsidR="00947981" w:rsidRPr="00D50406" w:rsidRDefault="00947981" w:rsidP="00E05ADA">
      <w:pPr>
        <w:shd w:val="clear" w:color="auto" w:fill="FFFFFF"/>
        <w:spacing w:before="150" w:after="150" w:line="600" w:lineRule="atLeast"/>
        <w:outlineLvl w:val="2"/>
        <w:rPr>
          <w:rFonts w:ascii="Arial Narrow" w:eastAsia="Times New Roman" w:hAnsi="Arial Narrow" w:cs="Times New Roman"/>
          <w:bCs/>
          <w:lang w:eastAsia="en-GB"/>
        </w:rPr>
      </w:pPr>
      <w:r w:rsidRPr="00D50406">
        <w:rPr>
          <w:rFonts w:ascii="Arial Narrow" w:eastAsia="Times New Roman" w:hAnsi="Arial Narrow" w:cs="Times New Roman"/>
          <w:bCs/>
          <w:lang w:eastAsia="en-GB"/>
        </w:rPr>
        <w:t>Cleaning the Environment</w:t>
      </w:r>
      <w:r w:rsidRPr="00D50406">
        <w:rPr>
          <w:rFonts w:ascii="Arial Narrow" w:eastAsia="Times New Roman" w:hAnsi="Arial Narrow" w:cs="Times New Roman"/>
          <w:bCs/>
          <w:lang w:eastAsia="en-GB"/>
        </w:rPr>
        <w:tab/>
      </w:r>
      <w:r w:rsidRPr="00D50406">
        <w:rPr>
          <w:rFonts w:ascii="Arial Narrow" w:eastAsia="Times New Roman" w:hAnsi="Arial Narrow" w:cs="Times New Roman"/>
          <w:bCs/>
          <w:lang w:eastAsia="en-GB"/>
        </w:rPr>
        <w:tab/>
      </w:r>
      <w:r w:rsidRPr="00D50406">
        <w:rPr>
          <w:rFonts w:ascii="Arial Narrow" w:eastAsia="Times New Roman" w:hAnsi="Arial Narrow" w:cs="Times New Roman"/>
          <w:bCs/>
          <w:lang w:eastAsia="en-GB"/>
        </w:rPr>
        <w:tab/>
      </w:r>
      <w:r w:rsidRPr="00D50406">
        <w:rPr>
          <w:rFonts w:ascii="Arial Narrow" w:eastAsia="Times New Roman" w:hAnsi="Arial Narrow" w:cs="Times New Roman"/>
          <w:bCs/>
          <w:lang w:eastAsia="en-GB"/>
        </w:rPr>
        <w:tab/>
      </w:r>
      <w:r w:rsidRPr="00D50406">
        <w:rPr>
          <w:rFonts w:ascii="Arial Narrow" w:eastAsia="Times New Roman" w:hAnsi="Arial Narrow" w:cs="Times New Roman"/>
          <w:bCs/>
          <w:lang w:eastAsia="en-GB"/>
        </w:rPr>
        <w:tab/>
      </w:r>
      <w:r w:rsidRPr="00D50406">
        <w:rPr>
          <w:rFonts w:ascii="Arial Narrow" w:eastAsia="Times New Roman" w:hAnsi="Arial Narrow" w:cs="Times New Roman"/>
          <w:bCs/>
          <w:lang w:eastAsia="en-GB"/>
        </w:rPr>
        <w:tab/>
      </w:r>
      <w:r w:rsidRPr="00D50406">
        <w:rPr>
          <w:rFonts w:ascii="Arial Narrow" w:eastAsia="Times New Roman" w:hAnsi="Arial Narrow" w:cs="Times New Roman"/>
          <w:bCs/>
          <w:lang w:eastAsia="en-GB"/>
        </w:rPr>
        <w:tab/>
        <w:t>Page</w:t>
      </w:r>
      <w:r w:rsidR="00D50406">
        <w:rPr>
          <w:rFonts w:ascii="Arial Narrow" w:eastAsia="Times New Roman" w:hAnsi="Arial Narrow" w:cs="Times New Roman"/>
          <w:bCs/>
          <w:lang w:eastAsia="en-GB"/>
        </w:rPr>
        <w:t xml:space="preserve"> 6</w:t>
      </w:r>
    </w:p>
    <w:p w:rsidR="00947981" w:rsidRDefault="00947981" w:rsidP="00E05ADA">
      <w:pPr>
        <w:shd w:val="clear" w:color="auto" w:fill="FFFFFF"/>
        <w:spacing w:before="150" w:after="150" w:line="600" w:lineRule="atLeast"/>
        <w:outlineLvl w:val="2"/>
        <w:rPr>
          <w:rFonts w:ascii="Arial Narrow" w:eastAsia="Times New Roman" w:hAnsi="Arial Narrow" w:cs="Times New Roman"/>
          <w:bCs/>
          <w:lang w:eastAsia="en-GB"/>
        </w:rPr>
      </w:pPr>
      <w:r>
        <w:rPr>
          <w:rFonts w:ascii="Arial Narrow" w:eastAsia="Times New Roman" w:hAnsi="Arial Narrow" w:cs="Times New Roman"/>
          <w:bCs/>
          <w:lang w:eastAsia="en-GB"/>
        </w:rPr>
        <w:t xml:space="preserve">Staff </w:t>
      </w:r>
      <w:r w:rsidR="00D50406">
        <w:rPr>
          <w:rFonts w:ascii="Arial Narrow" w:eastAsia="Times New Roman" w:hAnsi="Arial Narrow" w:cs="Times New Roman"/>
          <w:bCs/>
          <w:lang w:eastAsia="en-GB"/>
        </w:rPr>
        <w:t>Health</w:t>
      </w:r>
      <w:r w:rsidR="00D50406">
        <w:rPr>
          <w:rFonts w:ascii="Arial Narrow" w:eastAsia="Times New Roman" w:hAnsi="Arial Narrow" w:cs="Times New Roman"/>
          <w:bCs/>
          <w:lang w:eastAsia="en-GB"/>
        </w:rPr>
        <w:tab/>
      </w:r>
      <w:r>
        <w:rPr>
          <w:rFonts w:ascii="Arial Narrow" w:eastAsia="Times New Roman" w:hAnsi="Arial Narrow" w:cs="Times New Roman"/>
          <w:bCs/>
          <w:lang w:eastAsia="en-GB"/>
        </w:rPr>
        <w:t xml:space="preserve"> </w:t>
      </w:r>
      <w:r>
        <w:rPr>
          <w:rFonts w:ascii="Arial Narrow" w:eastAsia="Times New Roman" w:hAnsi="Arial Narrow" w:cs="Times New Roman"/>
          <w:bCs/>
          <w:lang w:eastAsia="en-GB"/>
        </w:rPr>
        <w:tab/>
      </w:r>
      <w:r>
        <w:rPr>
          <w:rFonts w:ascii="Arial Narrow" w:eastAsia="Times New Roman" w:hAnsi="Arial Narrow" w:cs="Times New Roman"/>
          <w:bCs/>
          <w:lang w:eastAsia="en-GB"/>
        </w:rPr>
        <w:tab/>
      </w:r>
      <w:r>
        <w:rPr>
          <w:rFonts w:ascii="Arial Narrow" w:eastAsia="Times New Roman" w:hAnsi="Arial Narrow" w:cs="Times New Roman"/>
          <w:bCs/>
          <w:lang w:eastAsia="en-GB"/>
        </w:rPr>
        <w:tab/>
      </w:r>
      <w:r>
        <w:rPr>
          <w:rFonts w:ascii="Arial Narrow" w:eastAsia="Times New Roman" w:hAnsi="Arial Narrow" w:cs="Times New Roman"/>
          <w:bCs/>
          <w:lang w:eastAsia="en-GB"/>
        </w:rPr>
        <w:tab/>
      </w:r>
      <w:r>
        <w:rPr>
          <w:rFonts w:ascii="Arial Narrow" w:eastAsia="Times New Roman" w:hAnsi="Arial Narrow" w:cs="Times New Roman"/>
          <w:bCs/>
          <w:lang w:eastAsia="en-GB"/>
        </w:rPr>
        <w:tab/>
      </w:r>
      <w:r>
        <w:rPr>
          <w:rFonts w:ascii="Arial Narrow" w:eastAsia="Times New Roman" w:hAnsi="Arial Narrow" w:cs="Times New Roman"/>
          <w:bCs/>
          <w:lang w:eastAsia="en-GB"/>
        </w:rPr>
        <w:tab/>
      </w:r>
      <w:r>
        <w:rPr>
          <w:rFonts w:ascii="Arial Narrow" w:eastAsia="Times New Roman" w:hAnsi="Arial Narrow" w:cs="Times New Roman"/>
          <w:bCs/>
          <w:lang w:eastAsia="en-GB"/>
        </w:rPr>
        <w:tab/>
        <w:t>Page</w:t>
      </w:r>
      <w:r w:rsidR="00D50406">
        <w:rPr>
          <w:rFonts w:ascii="Arial Narrow" w:eastAsia="Times New Roman" w:hAnsi="Arial Narrow" w:cs="Times New Roman"/>
          <w:bCs/>
          <w:lang w:eastAsia="en-GB"/>
        </w:rPr>
        <w:t xml:space="preserve"> 6</w:t>
      </w:r>
    </w:p>
    <w:p w:rsidR="00947981" w:rsidRPr="00947981" w:rsidRDefault="00947981" w:rsidP="00E05ADA">
      <w:pPr>
        <w:shd w:val="clear" w:color="auto" w:fill="FFFFFF"/>
        <w:spacing w:before="150" w:after="150" w:line="600" w:lineRule="atLeast"/>
        <w:outlineLvl w:val="2"/>
        <w:rPr>
          <w:rFonts w:ascii="Arial Narrow" w:eastAsia="Times New Roman" w:hAnsi="Arial Narrow" w:cs="Times New Roman"/>
          <w:bCs/>
          <w:lang w:eastAsia="en-GB"/>
        </w:rPr>
      </w:pPr>
      <w:r>
        <w:rPr>
          <w:rFonts w:ascii="Arial Narrow" w:eastAsia="Times New Roman" w:hAnsi="Arial Narrow" w:cs="Times New Roman"/>
          <w:bCs/>
          <w:lang w:eastAsia="en-GB"/>
        </w:rPr>
        <w:t>Animals in School (Permanent or Visiting)</w:t>
      </w:r>
      <w:r>
        <w:rPr>
          <w:rFonts w:ascii="Arial Narrow" w:eastAsia="Times New Roman" w:hAnsi="Arial Narrow" w:cs="Times New Roman"/>
          <w:bCs/>
          <w:lang w:eastAsia="en-GB"/>
        </w:rPr>
        <w:tab/>
      </w:r>
      <w:r>
        <w:rPr>
          <w:rFonts w:ascii="Arial Narrow" w:eastAsia="Times New Roman" w:hAnsi="Arial Narrow" w:cs="Times New Roman"/>
          <w:bCs/>
          <w:lang w:eastAsia="en-GB"/>
        </w:rPr>
        <w:tab/>
      </w:r>
      <w:r>
        <w:rPr>
          <w:rFonts w:ascii="Arial Narrow" w:eastAsia="Times New Roman" w:hAnsi="Arial Narrow" w:cs="Times New Roman"/>
          <w:bCs/>
          <w:lang w:eastAsia="en-GB"/>
        </w:rPr>
        <w:tab/>
      </w:r>
      <w:r>
        <w:rPr>
          <w:rFonts w:ascii="Arial Narrow" w:eastAsia="Times New Roman" w:hAnsi="Arial Narrow" w:cs="Times New Roman"/>
          <w:bCs/>
          <w:lang w:eastAsia="en-GB"/>
        </w:rPr>
        <w:tab/>
      </w:r>
      <w:r>
        <w:rPr>
          <w:rFonts w:ascii="Arial Narrow" w:eastAsia="Times New Roman" w:hAnsi="Arial Narrow" w:cs="Times New Roman"/>
          <w:bCs/>
          <w:lang w:eastAsia="en-GB"/>
        </w:rPr>
        <w:tab/>
        <w:t>Page</w:t>
      </w:r>
      <w:r w:rsidR="00D50406">
        <w:rPr>
          <w:rFonts w:ascii="Arial Narrow" w:eastAsia="Times New Roman" w:hAnsi="Arial Narrow" w:cs="Times New Roman"/>
          <w:bCs/>
          <w:lang w:eastAsia="en-GB"/>
        </w:rPr>
        <w:t xml:space="preserve"> 6</w:t>
      </w:r>
    </w:p>
    <w:p w:rsidR="00D50406" w:rsidRDefault="00D50406" w:rsidP="00D50406">
      <w:pPr>
        <w:shd w:val="clear" w:color="auto" w:fill="FFFFFF"/>
        <w:spacing w:after="225" w:line="240" w:lineRule="auto"/>
        <w:rPr>
          <w:rFonts w:ascii="Arial Narrow" w:eastAsia="Times New Roman" w:hAnsi="Arial Narrow" w:cs="Times New Roman"/>
          <w:b/>
          <w:color w:val="377C73"/>
          <w:sz w:val="32"/>
          <w:szCs w:val="32"/>
          <w:lang w:eastAsia="en-GB"/>
        </w:rPr>
      </w:pPr>
    </w:p>
    <w:p w:rsidR="00D50406" w:rsidRPr="00D50406" w:rsidRDefault="00D50406" w:rsidP="00D50406">
      <w:pPr>
        <w:shd w:val="clear" w:color="auto" w:fill="FFFFFF"/>
        <w:spacing w:after="225" w:line="240" w:lineRule="auto"/>
        <w:rPr>
          <w:rFonts w:ascii="Arial Narrow" w:eastAsia="Times New Roman" w:hAnsi="Arial Narrow" w:cs="Times New Roman"/>
          <w:lang w:eastAsia="en-GB"/>
        </w:rPr>
      </w:pPr>
      <w:r w:rsidRPr="00D50406">
        <w:rPr>
          <w:rFonts w:ascii="Arial Narrow" w:eastAsia="Times New Roman" w:hAnsi="Arial Narrow" w:cs="Times New Roman"/>
          <w:lang w:eastAsia="en-GB"/>
        </w:rPr>
        <w:t>Managing Specific Infections and diseases</w:t>
      </w:r>
      <w:r>
        <w:rPr>
          <w:rFonts w:ascii="Arial Narrow" w:eastAsia="Times New Roman" w:hAnsi="Arial Narrow" w:cs="Times New Roman"/>
          <w:lang w:eastAsia="en-GB"/>
        </w:rPr>
        <w:tab/>
      </w:r>
      <w:r>
        <w:rPr>
          <w:rFonts w:ascii="Arial Narrow" w:eastAsia="Times New Roman" w:hAnsi="Arial Narrow" w:cs="Times New Roman"/>
          <w:lang w:eastAsia="en-GB"/>
        </w:rPr>
        <w:tab/>
      </w:r>
      <w:r>
        <w:rPr>
          <w:rFonts w:ascii="Arial Narrow" w:eastAsia="Times New Roman" w:hAnsi="Arial Narrow" w:cs="Times New Roman"/>
          <w:lang w:eastAsia="en-GB"/>
        </w:rPr>
        <w:tab/>
      </w:r>
      <w:r>
        <w:rPr>
          <w:rFonts w:ascii="Arial Narrow" w:eastAsia="Times New Roman" w:hAnsi="Arial Narrow" w:cs="Times New Roman"/>
          <w:lang w:eastAsia="en-GB"/>
        </w:rPr>
        <w:tab/>
      </w:r>
      <w:r>
        <w:rPr>
          <w:rFonts w:ascii="Arial Narrow" w:eastAsia="Times New Roman" w:hAnsi="Arial Narrow" w:cs="Times New Roman"/>
          <w:lang w:eastAsia="en-GB"/>
        </w:rPr>
        <w:tab/>
        <w:t>Page 8</w:t>
      </w:r>
    </w:p>
    <w:p w:rsidR="001D039D" w:rsidRPr="00D50406" w:rsidRDefault="00DB6287" w:rsidP="00D50406">
      <w:pPr>
        <w:pStyle w:val="ListParagraph"/>
        <w:numPr>
          <w:ilvl w:val="0"/>
          <w:numId w:val="23"/>
        </w:numPr>
        <w:shd w:val="clear" w:color="auto" w:fill="FFFFFF"/>
        <w:spacing w:before="150" w:after="150" w:line="600" w:lineRule="atLeast"/>
        <w:outlineLvl w:val="2"/>
        <w:rPr>
          <w:rFonts w:ascii="Arial Narrow" w:eastAsia="Times New Roman" w:hAnsi="Arial Narrow" w:cs="Times New Roman"/>
          <w:bCs/>
          <w:lang w:eastAsia="en-GB"/>
        </w:rPr>
      </w:pPr>
      <w:r w:rsidRPr="00D50406">
        <w:rPr>
          <w:rFonts w:ascii="Arial Narrow" w:eastAsia="Times New Roman" w:hAnsi="Arial Narrow" w:cs="Times New Roman"/>
          <w:bCs/>
          <w:lang w:eastAsia="en-GB"/>
        </w:rPr>
        <w:t>Rashes</w:t>
      </w:r>
      <w:r w:rsidR="00D50406">
        <w:rPr>
          <w:rFonts w:ascii="Arial Narrow" w:eastAsia="Times New Roman" w:hAnsi="Arial Narrow" w:cs="Times New Roman"/>
          <w:bCs/>
          <w:lang w:eastAsia="en-GB"/>
        </w:rPr>
        <w:t xml:space="preserve"> and skin infection</w:t>
      </w:r>
      <w:r w:rsidR="002F7D4E" w:rsidRPr="00D50406">
        <w:rPr>
          <w:rFonts w:ascii="Arial Narrow" w:eastAsia="Times New Roman" w:hAnsi="Arial Narrow" w:cs="Times New Roman"/>
          <w:bCs/>
          <w:lang w:eastAsia="en-GB"/>
        </w:rPr>
        <w:tab/>
      </w:r>
      <w:r w:rsidR="002F7D4E" w:rsidRPr="00D50406">
        <w:rPr>
          <w:rFonts w:ascii="Arial Narrow" w:eastAsia="Times New Roman" w:hAnsi="Arial Narrow" w:cs="Times New Roman"/>
          <w:bCs/>
          <w:lang w:eastAsia="en-GB"/>
        </w:rPr>
        <w:tab/>
      </w:r>
      <w:r w:rsidR="002F7D4E" w:rsidRPr="00D50406">
        <w:rPr>
          <w:rFonts w:ascii="Arial Narrow" w:eastAsia="Times New Roman" w:hAnsi="Arial Narrow" w:cs="Times New Roman"/>
          <w:bCs/>
          <w:lang w:eastAsia="en-GB"/>
        </w:rPr>
        <w:tab/>
      </w:r>
      <w:r w:rsidR="002F7D4E" w:rsidRPr="00D50406">
        <w:rPr>
          <w:rFonts w:ascii="Arial Narrow" w:eastAsia="Times New Roman" w:hAnsi="Arial Narrow" w:cs="Times New Roman"/>
          <w:bCs/>
          <w:lang w:eastAsia="en-GB"/>
        </w:rPr>
        <w:tab/>
      </w:r>
      <w:r w:rsidR="00947981" w:rsidRPr="00D50406">
        <w:rPr>
          <w:rFonts w:ascii="Arial Narrow" w:eastAsia="Times New Roman" w:hAnsi="Arial Narrow" w:cs="Times New Roman"/>
          <w:bCs/>
          <w:lang w:eastAsia="en-GB"/>
        </w:rPr>
        <w:tab/>
      </w:r>
      <w:r w:rsidR="00947981" w:rsidRPr="00D50406">
        <w:rPr>
          <w:rFonts w:ascii="Arial Narrow" w:eastAsia="Times New Roman" w:hAnsi="Arial Narrow" w:cs="Times New Roman"/>
          <w:bCs/>
          <w:lang w:eastAsia="en-GB"/>
        </w:rPr>
        <w:tab/>
        <w:t>Page</w:t>
      </w:r>
      <w:r w:rsidR="00D50406">
        <w:rPr>
          <w:rFonts w:ascii="Arial Narrow" w:eastAsia="Times New Roman" w:hAnsi="Arial Narrow" w:cs="Times New Roman"/>
          <w:bCs/>
          <w:lang w:eastAsia="en-GB"/>
        </w:rPr>
        <w:t xml:space="preserve"> 8</w:t>
      </w:r>
    </w:p>
    <w:p w:rsidR="00260537" w:rsidRPr="00D50406" w:rsidRDefault="00DB6287" w:rsidP="00D50406">
      <w:pPr>
        <w:pStyle w:val="ListParagraph"/>
        <w:numPr>
          <w:ilvl w:val="0"/>
          <w:numId w:val="23"/>
        </w:numPr>
        <w:shd w:val="clear" w:color="auto" w:fill="FFFFFF"/>
        <w:spacing w:before="150" w:after="150" w:line="600" w:lineRule="atLeast"/>
        <w:outlineLvl w:val="2"/>
        <w:rPr>
          <w:rFonts w:ascii="Arial Narrow" w:eastAsia="Times New Roman" w:hAnsi="Arial Narrow" w:cs="Times New Roman"/>
          <w:bCs/>
          <w:lang w:eastAsia="en-GB"/>
        </w:rPr>
      </w:pPr>
      <w:r w:rsidRPr="00D50406">
        <w:rPr>
          <w:rFonts w:ascii="Arial Narrow" w:eastAsia="Times New Roman" w:hAnsi="Arial Narrow" w:cs="Times New Roman"/>
          <w:bCs/>
          <w:lang w:eastAsia="en-GB"/>
        </w:rPr>
        <w:t xml:space="preserve">Diarrhoea and Vomiting </w:t>
      </w:r>
      <w:r w:rsidR="002F7D4E" w:rsidRPr="00D50406">
        <w:rPr>
          <w:rFonts w:ascii="Arial Narrow" w:eastAsia="Times New Roman" w:hAnsi="Arial Narrow" w:cs="Times New Roman"/>
          <w:bCs/>
          <w:lang w:eastAsia="en-GB"/>
        </w:rPr>
        <w:tab/>
      </w:r>
      <w:r w:rsidR="002F7D4E" w:rsidRPr="00D50406">
        <w:rPr>
          <w:rFonts w:ascii="Arial Narrow" w:eastAsia="Times New Roman" w:hAnsi="Arial Narrow" w:cs="Times New Roman"/>
          <w:bCs/>
          <w:lang w:eastAsia="en-GB"/>
        </w:rPr>
        <w:tab/>
      </w:r>
      <w:r w:rsidR="002F7D4E" w:rsidRPr="00D50406">
        <w:rPr>
          <w:rFonts w:ascii="Arial Narrow" w:eastAsia="Times New Roman" w:hAnsi="Arial Narrow" w:cs="Times New Roman"/>
          <w:bCs/>
          <w:lang w:eastAsia="en-GB"/>
        </w:rPr>
        <w:tab/>
      </w:r>
      <w:r w:rsidR="002F7D4E" w:rsidRPr="00D50406">
        <w:rPr>
          <w:rFonts w:ascii="Arial Narrow" w:eastAsia="Times New Roman" w:hAnsi="Arial Narrow" w:cs="Times New Roman"/>
          <w:bCs/>
          <w:lang w:eastAsia="en-GB"/>
        </w:rPr>
        <w:tab/>
      </w:r>
      <w:r w:rsidR="00947981" w:rsidRPr="00D50406">
        <w:rPr>
          <w:rFonts w:ascii="Arial Narrow" w:eastAsia="Times New Roman" w:hAnsi="Arial Narrow" w:cs="Times New Roman"/>
          <w:bCs/>
          <w:lang w:eastAsia="en-GB"/>
        </w:rPr>
        <w:tab/>
      </w:r>
      <w:r w:rsidR="00947981" w:rsidRPr="00D50406">
        <w:rPr>
          <w:rFonts w:ascii="Arial Narrow" w:eastAsia="Times New Roman" w:hAnsi="Arial Narrow" w:cs="Times New Roman"/>
          <w:bCs/>
          <w:lang w:eastAsia="en-GB"/>
        </w:rPr>
        <w:tab/>
        <w:t>Page</w:t>
      </w:r>
      <w:r w:rsidR="00D50406">
        <w:rPr>
          <w:rFonts w:ascii="Arial Narrow" w:eastAsia="Times New Roman" w:hAnsi="Arial Narrow" w:cs="Times New Roman"/>
          <w:bCs/>
          <w:lang w:eastAsia="en-GB"/>
        </w:rPr>
        <w:t xml:space="preserve"> 9</w:t>
      </w:r>
    </w:p>
    <w:p w:rsidR="001D039D" w:rsidRPr="00D50406" w:rsidRDefault="00DB6287" w:rsidP="00D50406">
      <w:pPr>
        <w:pStyle w:val="ListParagraph"/>
        <w:numPr>
          <w:ilvl w:val="0"/>
          <w:numId w:val="23"/>
        </w:numPr>
        <w:shd w:val="clear" w:color="auto" w:fill="FFFFFF"/>
        <w:spacing w:before="150" w:after="150" w:line="600" w:lineRule="atLeast"/>
        <w:outlineLvl w:val="2"/>
        <w:rPr>
          <w:rFonts w:ascii="Arial Narrow" w:eastAsia="Times New Roman" w:hAnsi="Arial Narrow" w:cs="Times New Roman"/>
          <w:bCs/>
          <w:lang w:eastAsia="en-GB"/>
        </w:rPr>
      </w:pPr>
      <w:r w:rsidRPr="00D50406">
        <w:rPr>
          <w:rFonts w:ascii="Arial Narrow" w:eastAsia="Times New Roman" w:hAnsi="Arial Narrow" w:cs="Times New Roman"/>
          <w:bCs/>
          <w:lang w:eastAsia="en-GB"/>
        </w:rPr>
        <w:t xml:space="preserve">Respiratory Infections </w:t>
      </w:r>
      <w:r w:rsidR="002F7D4E" w:rsidRPr="00D50406">
        <w:rPr>
          <w:rFonts w:ascii="Arial Narrow" w:eastAsia="Times New Roman" w:hAnsi="Arial Narrow" w:cs="Times New Roman"/>
          <w:bCs/>
          <w:lang w:eastAsia="en-GB"/>
        </w:rPr>
        <w:tab/>
      </w:r>
      <w:r w:rsidR="002F7D4E" w:rsidRPr="00D50406">
        <w:rPr>
          <w:rFonts w:ascii="Arial Narrow" w:eastAsia="Times New Roman" w:hAnsi="Arial Narrow" w:cs="Times New Roman"/>
          <w:bCs/>
          <w:lang w:eastAsia="en-GB"/>
        </w:rPr>
        <w:tab/>
      </w:r>
      <w:r w:rsidR="002F7D4E" w:rsidRPr="00D50406">
        <w:rPr>
          <w:rFonts w:ascii="Arial Narrow" w:eastAsia="Times New Roman" w:hAnsi="Arial Narrow" w:cs="Times New Roman"/>
          <w:bCs/>
          <w:lang w:eastAsia="en-GB"/>
        </w:rPr>
        <w:tab/>
      </w:r>
      <w:r w:rsidR="002F7D4E" w:rsidRPr="00D50406">
        <w:rPr>
          <w:rFonts w:ascii="Arial Narrow" w:eastAsia="Times New Roman" w:hAnsi="Arial Narrow" w:cs="Times New Roman"/>
          <w:bCs/>
          <w:lang w:eastAsia="en-GB"/>
        </w:rPr>
        <w:tab/>
      </w:r>
      <w:r w:rsidR="00947981" w:rsidRPr="00D50406">
        <w:rPr>
          <w:rFonts w:ascii="Arial Narrow" w:eastAsia="Times New Roman" w:hAnsi="Arial Narrow" w:cs="Times New Roman"/>
          <w:bCs/>
          <w:lang w:eastAsia="en-GB"/>
        </w:rPr>
        <w:tab/>
      </w:r>
      <w:r w:rsidR="00947981" w:rsidRPr="00D50406">
        <w:rPr>
          <w:rFonts w:ascii="Arial Narrow" w:eastAsia="Times New Roman" w:hAnsi="Arial Narrow" w:cs="Times New Roman"/>
          <w:bCs/>
          <w:lang w:eastAsia="en-GB"/>
        </w:rPr>
        <w:tab/>
        <w:t>Page</w:t>
      </w:r>
      <w:r w:rsidR="00D50406">
        <w:rPr>
          <w:rFonts w:ascii="Arial Narrow" w:eastAsia="Times New Roman" w:hAnsi="Arial Narrow" w:cs="Times New Roman"/>
          <w:bCs/>
          <w:lang w:eastAsia="en-GB"/>
        </w:rPr>
        <w:t xml:space="preserve"> 9</w:t>
      </w:r>
    </w:p>
    <w:p w:rsidR="00850B80" w:rsidRPr="00D50406" w:rsidRDefault="00850B80" w:rsidP="00E05ADA">
      <w:pPr>
        <w:shd w:val="clear" w:color="auto" w:fill="FFFFFF"/>
        <w:spacing w:before="150" w:after="150" w:line="600" w:lineRule="atLeast"/>
        <w:outlineLvl w:val="2"/>
        <w:rPr>
          <w:rFonts w:ascii="Arial Narrow" w:eastAsia="Times New Roman" w:hAnsi="Arial Narrow" w:cs="Times New Roman"/>
          <w:bCs/>
          <w:lang w:eastAsia="en-GB"/>
        </w:rPr>
      </w:pPr>
      <w:r w:rsidRPr="00D50406">
        <w:rPr>
          <w:rFonts w:ascii="Arial Narrow" w:eastAsia="Times New Roman" w:hAnsi="Arial Narrow" w:cs="Times New Roman"/>
          <w:bCs/>
          <w:lang w:eastAsia="en-GB"/>
        </w:rPr>
        <w:t>Appendices</w:t>
      </w:r>
      <w:r w:rsidR="00D50406" w:rsidRPr="00D50406">
        <w:rPr>
          <w:rFonts w:ascii="Arial Narrow" w:eastAsia="Times New Roman" w:hAnsi="Arial Narrow" w:cs="Times New Roman"/>
          <w:bCs/>
          <w:lang w:eastAsia="en-GB"/>
        </w:rPr>
        <w:t xml:space="preserve"> – List of notifiable diseases</w:t>
      </w:r>
      <w:r w:rsidR="00D50406" w:rsidRPr="00D50406">
        <w:rPr>
          <w:rFonts w:ascii="Arial Narrow" w:eastAsia="Times New Roman" w:hAnsi="Arial Narrow" w:cs="Times New Roman"/>
          <w:bCs/>
          <w:lang w:eastAsia="en-GB"/>
        </w:rPr>
        <w:tab/>
      </w:r>
      <w:r w:rsidR="00D50406" w:rsidRPr="00D50406">
        <w:rPr>
          <w:rFonts w:ascii="Arial Narrow" w:eastAsia="Times New Roman" w:hAnsi="Arial Narrow" w:cs="Times New Roman"/>
          <w:bCs/>
          <w:lang w:eastAsia="en-GB"/>
        </w:rPr>
        <w:tab/>
      </w:r>
      <w:r w:rsidR="00D50406" w:rsidRPr="00D50406">
        <w:rPr>
          <w:rFonts w:ascii="Arial Narrow" w:eastAsia="Times New Roman" w:hAnsi="Arial Narrow" w:cs="Times New Roman"/>
          <w:bCs/>
          <w:lang w:eastAsia="en-GB"/>
        </w:rPr>
        <w:tab/>
      </w:r>
      <w:r w:rsidR="00D50406" w:rsidRPr="00D50406">
        <w:rPr>
          <w:rFonts w:ascii="Arial Narrow" w:eastAsia="Times New Roman" w:hAnsi="Arial Narrow" w:cs="Times New Roman"/>
          <w:bCs/>
          <w:lang w:eastAsia="en-GB"/>
        </w:rPr>
        <w:tab/>
      </w:r>
      <w:r w:rsidR="00D50406" w:rsidRPr="00D50406">
        <w:rPr>
          <w:rFonts w:ascii="Arial Narrow" w:eastAsia="Times New Roman" w:hAnsi="Arial Narrow" w:cs="Times New Roman"/>
          <w:bCs/>
          <w:lang w:eastAsia="en-GB"/>
        </w:rPr>
        <w:tab/>
      </w:r>
      <w:r w:rsidRPr="00D50406">
        <w:rPr>
          <w:rFonts w:ascii="Arial Narrow" w:eastAsia="Times New Roman" w:hAnsi="Arial Narrow" w:cs="Times New Roman"/>
          <w:bCs/>
          <w:lang w:eastAsia="en-GB"/>
        </w:rPr>
        <w:t>Page</w:t>
      </w:r>
      <w:r w:rsidR="00D50406" w:rsidRPr="00D50406">
        <w:rPr>
          <w:rFonts w:ascii="Arial Narrow" w:eastAsia="Times New Roman" w:hAnsi="Arial Narrow" w:cs="Times New Roman"/>
          <w:bCs/>
          <w:lang w:eastAsia="en-GB"/>
        </w:rPr>
        <w:t xml:space="preserve"> 10</w:t>
      </w:r>
    </w:p>
    <w:p w:rsidR="00947981" w:rsidRPr="00D50406" w:rsidRDefault="00947981" w:rsidP="00E05ADA">
      <w:pPr>
        <w:shd w:val="clear" w:color="auto" w:fill="FFFFFF"/>
        <w:spacing w:before="150" w:after="150" w:line="600" w:lineRule="atLeast"/>
        <w:outlineLvl w:val="2"/>
        <w:rPr>
          <w:rFonts w:ascii="Arial Narrow" w:eastAsia="Times New Roman" w:hAnsi="Arial Narrow" w:cs="Times New Roman"/>
          <w:bCs/>
          <w:lang w:eastAsia="en-GB"/>
        </w:rPr>
      </w:pPr>
      <w:r w:rsidRPr="00D50406">
        <w:rPr>
          <w:rFonts w:ascii="Arial Narrow" w:eastAsia="Times New Roman" w:hAnsi="Arial Narrow" w:cs="Times New Roman"/>
          <w:bCs/>
          <w:lang w:eastAsia="en-GB"/>
        </w:rPr>
        <w:t xml:space="preserve">Exclusion Table </w:t>
      </w:r>
      <w:r w:rsidRPr="00D50406">
        <w:rPr>
          <w:rFonts w:ascii="Arial Narrow" w:eastAsia="Times New Roman" w:hAnsi="Arial Narrow" w:cs="Times New Roman"/>
          <w:bCs/>
          <w:lang w:eastAsia="en-GB"/>
        </w:rPr>
        <w:tab/>
      </w:r>
      <w:r w:rsidRPr="00D50406">
        <w:rPr>
          <w:rFonts w:ascii="Arial Narrow" w:eastAsia="Times New Roman" w:hAnsi="Arial Narrow" w:cs="Times New Roman"/>
          <w:bCs/>
          <w:lang w:eastAsia="en-GB"/>
        </w:rPr>
        <w:tab/>
      </w:r>
      <w:r w:rsidRPr="00D50406">
        <w:rPr>
          <w:rFonts w:ascii="Arial Narrow" w:eastAsia="Times New Roman" w:hAnsi="Arial Narrow" w:cs="Times New Roman"/>
          <w:bCs/>
          <w:lang w:eastAsia="en-GB"/>
        </w:rPr>
        <w:tab/>
      </w:r>
      <w:r w:rsidRPr="00D50406">
        <w:rPr>
          <w:rFonts w:ascii="Arial Narrow" w:eastAsia="Times New Roman" w:hAnsi="Arial Narrow" w:cs="Times New Roman"/>
          <w:bCs/>
          <w:lang w:eastAsia="en-GB"/>
        </w:rPr>
        <w:tab/>
      </w:r>
      <w:r w:rsidRPr="00D50406">
        <w:rPr>
          <w:rFonts w:ascii="Arial Narrow" w:eastAsia="Times New Roman" w:hAnsi="Arial Narrow" w:cs="Times New Roman"/>
          <w:bCs/>
          <w:lang w:eastAsia="en-GB"/>
        </w:rPr>
        <w:tab/>
      </w:r>
      <w:r w:rsidRPr="00D50406">
        <w:rPr>
          <w:rFonts w:ascii="Arial Narrow" w:eastAsia="Times New Roman" w:hAnsi="Arial Narrow" w:cs="Times New Roman"/>
          <w:bCs/>
          <w:lang w:eastAsia="en-GB"/>
        </w:rPr>
        <w:tab/>
      </w:r>
      <w:r w:rsidRPr="00D50406">
        <w:rPr>
          <w:rFonts w:ascii="Arial Narrow" w:eastAsia="Times New Roman" w:hAnsi="Arial Narrow" w:cs="Times New Roman"/>
          <w:bCs/>
          <w:lang w:eastAsia="en-GB"/>
        </w:rPr>
        <w:tab/>
      </w:r>
      <w:r w:rsidRPr="00D50406">
        <w:rPr>
          <w:rFonts w:ascii="Arial Narrow" w:eastAsia="Times New Roman" w:hAnsi="Arial Narrow" w:cs="Times New Roman"/>
          <w:bCs/>
          <w:lang w:eastAsia="en-GB"/>
        </w:rPr>
        <w:tab/>
        <w:t>Page</w:t>
      </w:r>
      <w:r w:rsidR="00D50406" w:rsidRPr="00D50406">
        <w:rPr>
          <w:rFonts w:ascii="Arial Narrow" w:eastAsia="Times New Roman" w:hAnsi="Arial Narrow" w:cs="Times New Roman"/>
          <w:bCs/>
          <w:lang w:eastAsia="en-GB"/>
        </w:rPr>
        <w:t xml:space="preserve"> 10</w:t>
      </w:r>
    </w:p>
    <w:p w:rsidR="00947981" w:rsidRPr="00D50406" w:rsidRDefault="00947981" w:rsidP="00E05ADA">
      <w:pPr>
        <w:shd w:val="clear" w:color="auto" w:fill="FFFFFF"/>
        <w:spacing w:before="150" w:after="150" w:line="600" w:lineRule="atLeast"/>
        <w:outlineLvl w:val="2"/>
        <w:rPr>
          <w:rFonts w:ascii="Arial Narrow" w:eastAsia="Times New Roman" w:hAnsi="Arial Narrow" w:cs="Times New Roman"/>
          <w:bCs/>
          <w:lang w:eastAsia="en-GB"/>
        </w:rPr>
      </w:pPr>
      <w:r w:rsidRPr="00D50406">
        <w:rPr>
          <w:rFonts w:ascii="Arial Narrow" w:eastAsia="Times New Roman" w:hAnsi="Arial Narrow" w:cs="Times New Roman"/>
          <w:bCs/>
          <w:lang w:eastAsia="en-GB"/>
        </w:rPr>
        <w:t xml:space="preserve">Diarrhoea and Vomiting Outbreak Action Checklist </w:t>
      </w:r>
      <w:r w:rsidRPr="00D50406">
        <w:rPr>
          <w:rFonts w:ascii="Arial Narrow" w:eastAsia="Times New Roman" w:hAnsi="Arial Narrow" w:cs="Times New Roman"/>
          <w:bCs/>
          <w:lang w:eastAsia="en-GB"/>
        </w:rPr>
        <w:tab/>
      </w:r>
      <w:r w:rsidRPr="00D50406">
        <w:rPr>
          <w:rFonts w:ascii="Arial Narrow" w:eastAsia="Times New Roman" w:hAnsi="Arial Narrow" w:cs="Times New Roman"/>
          <w:bCs/>
          <w:lang w:eastAsia="en-GB"/>
        </w:rPr>
        <w:tab/>
      </w:r>
      <w:r w:rsidR="00D50406" w:rsidRPr="00D50406">
        <w:rPr>
          <w:rFonts w:ascii="Arial Narrow" w:eastAsia="Times New Roman" w:hAnsi="Arial Narrow" w:cs="Times New Roman"/>
          <w:bCs/>
          <w:lang w:eastAsia="en-GB"/>
        </w:rPr>
        <w:tab/>
      </w:r>
      <w:r w:rsidR="00D50406" w:rsidRPr="00D50406">
        <w:rPr>
          <w:rFonts w:ascii="Arial Narrow" w:eastAsia="Times New Roman" w:hAnsi="Arial Narrow" w:cs="Times New Roman"/>
          <w:bCs/>
          <w:lang w:eastAsia="en-GB"/>
        </w:rPr>
        <w:tab/>
      </w:r>
      <w:r w:rsidRPr="00D50406">
        <w:rPr>
          <w:rFonts w:ascii="Arial Narrow" w:eastAsia="Times New Roman" w:hAnsi="Arial Narrow" w:cs="Times New Roman"/>
          <w:bCs/>
          <w:lang w:eastAsia="en-GB"/>
        </w:rPr>
        <w:t>Page</w:t>
      </w:r>
      <w:r w:rsidR="00D50406" w:rsidRPr="00D50406">
        <w:rPr>
          <w:rFonts w:ascii="Arial Narrow" w:eastAsia="Times New Roman" w:hAnsi="Arial Narrow" w:cs="Times New Roman"/>
          <w:bCs/>
          <w:lang w:eastAsia="en-GB"/>
        </w:rPr>
        <w:t xml:space="preserve"> 10</w:t>
      </w:r>
    </w:p>
    <w:p w:rsidR="00DB6287" w:rsidRDefault="00DB6287" w:rsidP="00DB6287">
      <w:pPr>
        <w:shd w:val="clear" w:color="auto" w:fill="FFFFFF"/>
        <w:spacing w:before="1200" w:after="0" w:line="240" w:lineRule="auto"/>
        <w:textAlignment w:val="baseline"/>
        <w:outlineLvl w:val="1"/>
        <w:rPr>
          <w:rFonts w:ascii="Arial Narrow" w:eastAsia="Times New Roman" w:hAnsi="Arial Narrow" w:cs="Times New Roman"/>
          <w:bCs/>
          <w:lang w:eastAsia="en-GB"/>
        </w:rPr>
      </w:pPr>
      <w:bookmarkStart w:id="0" w:name="_GoBack"/>
      <w:bookmarkEnd w:id="0"/>
    </w:p>
    <w:p w:rsidR="00947981" w:rsidRDefault="00947981" w:rsidP="002F7D4E">
      <w:pPr>
        <w:shd w:val="clear" w:color="auto" w:fill="FFFFFF"/>
        <w:spacing w:after="0" w:line="240" w:lineRule="auto"/>
        <w:textAlignment w:val="baseline"/>
        <w:outlineLvl w:val="1"/>
        <w:rPr>
          <w:rFonts w:ascii="Arial Narrow" w:eastAsia="Times New Roman" w:hAnsi="Arial Narrow" w:cs="Times New Roman"/>
          <w:bCs/>
          <w:lang w:eastAsia="en-GB"/>
        </w:rPr>
      </w:pPr>
    </w:p>
    <w:p w:rsidR="00947981" w:rsidRDefault="00947981" w:rsidP="002F7D4E">
      <w:pPr>
        <w:shd w:val="clear" w:color="auto" w:fill="FFFFFF"/>
        <w:spacing w:after="0" w:line="240" w:lineRule="auto"/>
        <w:textAlignment w:val="baseline"/>
        <w:outlineLvl w:val="1"/>
        <w:rPr>
          <w:rFonts w:ascii="Arial Narrow" w:eastAsia="Times New Roman" w:hAnsi="Arial Narrow" w:cs="Times New Roman"/>
          <w:bCs/>
          <w:lang w:eastAsia="en-GB"/>
        </w:rPr>
      </w:pPr>
    </w:p>
    <w:p w:rsidR="00947981" w:rsidRDefault="00947981" w:rsidP="002F7D4E">
      <w:pPr>
        <w:shd w:val="clear" w:color="auto" w:fill="FFFFFF"/>
        <w:spacing w:after="0" w:line="240" w:lineRule="auto"/>
        <w:textAlignment w:val="baseline"/>
        <w:outlineLvl w:val="1"/>
        <w:rPr>
          <w:rFonts w:ascii="Arial Narrow" w:eastAsia="Times New Roman" w:hAnsi="Arial Narrow" w:cs="Times New Roman"/>
          <w:bCs/>
          <w:lang w:eastAsia="en-GB"/>
        </w:rPr>
      </w:pPr>
    </w:p>
    <w:p w:rsidR="00947981" w:rsidRDefault="00947981" w:rsidP="002F7D4E">
      <w:pPr>
        <w:shd w:val="clear" w:color="auto" w:fill="FFFFFF"/>
        <w:spacing w:after="0" w:line="240" w:lineRule="auto"/>
        <w:textAlignment w:val="baseline"/>
        <w:outlineLvl w:val="1"/>
        <w:rPr>
          <w:rFonts w:ascii="Arial Narrow" w:eastAsia="Times New Roman" w:hAnsi="Arial Narrow" w:cs="Times New Roman"/>
          <w:bCs/>
          <w:lang w:eastAsia="en-GB"/>
        </w:rPr>
      </w:pPr>
    </w:p>
    <w:p w:rsidR="00947981" w:rsidRDefault="00947981" w:rsidP="002F7D4E">
      <w:pPr>
        <w:shd w:val="clear" w:color="auto" w:fill="FFFFFF"/>
        <w:spacing w:after="0" w:line="240" w:lineRule="auto"/>
        <w:textAlignment w:val="baseline"/>
        <w:outlineLvl w:val="1"/>
        <w:rPr>
          <w:rFonts w:ascii="Arial Narrow" w:eastAsia="Times New Roman" w:hAnsi="Arial Narrow" w:cs="Times New Roman"/>
          <w:bCs/>
          <w:lang w:eastAsia="en-GB"/>
        </w:rPr>
      </w:pPr>
    </w:p>
    <w:p w:rsidR="002F7D4E" w:rsidRDefault="002F7D4E" w:rsidP="002F7D4E">
      <w:pPr>
        <w:shd w:val="clear" w:color="auto" w:fill="FFFFFF"/>
        <w:spacing w:after="0" w:line="240" w:lineRule="auto"/>
        <w:textAlignment w:val="baseline"/>
        <w:outlineLvl w:val="1"/>
        <w:rPr>
          <w:rFonts w:ascii="Arial Narrow" w:eastAsia="Times New Roman" w:hAnsi="Arial Narrow" w:cs="Times New Roman"/>
          <w:b/>
          <w:bCs/>
          <w:color w:val="377C73"/>
          <w:sz w:val="32"/>
          <w:szCs w:val="32"/>
          <w:lang w:eastAsia="en-GB"/>
        </w:rPr>
      </w:pPr>
      <w:r w:rsidRPr="002F7D4E">
        <w:rPr>
          <w:rFonts w:ascii="Arial Narrow" w:eastAsia="Times New Roman" w:hAnsi="Arial Narrow" w:cs="Times New Roman"/>
          <w:b/>
          <w:bCs/>
          <w:color w:val="377C73"/>
          <w:sz w:val="32"/>
          <w:szCs w:val="32"/>
          <w:lang w:eastAsia="en-GB"/>
        </w:rPr>
        <w:lastRenderedPageBreak/>
        <w:t>Introduction</w:t>
      </w:r>
    </w:p>
    <w:p w:rsidR="002F7D4E" w:rsidRDefault="002F7D4E" w:rsidP="002F7D4E">
      <w:pPr>
        <w:shd w:val="clear" w:color="auto" w:fill="FFFFFF"/>
        <w:spacing w:after="0" w:line="240" w:lineRule="auto"/>
        <w:textAlignment w:val="baseline"/>
        <w:outlineLvl w:val="1"/>
        <w:rPr>
          <w:rFonts w:ascii="Arial Narrow" w:eastAsia="Times New Roman" w:hAnsi="Arial Narrow" w:cs="Times New Roman"/>
          <w:b/>
          <w:bCs/>
          <w:color w:val="377C73"/>
          <w:sz w:val="32"/>
          <w:szCs w:val="32"/>
          <w:lang w:eastAsia="en-GB"/>
        </w:rPr>
      </w:pPr>
    </w:p>
    <w:p w:rsidR="002F7D4E" w:rsidRDefault="002F7D4E" w:rsidP="002F7D4E">
      <w:pPr>
        <w:shd w:val="clear" w:color="auto" w:fill="FFFFFF"/>
        <w:spacing w:after="0" w:line="240" w:lineRule="auto"/>
        <w:textAlignment w:val="baseline"/>
        <w:outlineLvl w:val="1"/>
        <w:rPr>
          <w:rFonts w:ascii="Arial Narrow" w:eastAsia="Times New Roman" w:hAnsi="Arial Narrow" w:cs="Arial"/>
          <w:bCs/>
          <w:lang w:eastAsia="en-GB"/>
        </w:rPr>
      </w:pPr>
      <w:r w:rsidRPr="002F7D4E">
        <w:rPr>
          <w:rFonts w:ascii="Arial Narrow" w:eastAsia="Times New Roman" w:hAnsi="Arial Narrow" w:cs="Arial"/>
          <w:bCs/>
          <w:lang w:eastAsia="en-GB"/>
        </w:rPr>
        <w:t>The health and wellbeing of staff, pupils and vi</w:t>
      </w:r>
      <w:r>
        <w:rPr>
          <w:rFonts w:ascii="Arial Narrow" w:eastAsia="Times New Roman" w:hAnsi="Arial Narrow" w:cs="Arial"/>
          <w:bCs/>
          <w:lang w:eastAsia="en-GB"/>
        </w:rPr>
        <w:t>sitors at our school</w:t>
      </w:r>
      <w:r w:rsidRPr="002F7D4E">
        <w:rPr>
          <w:rFonts w:ascii="Arial Narrow" w:eastAsia="Times New Roman" w:hAnsi="Arial Narrow" w:cs="Arial"/>
          <w:bCs/>
          <w:lang w:eastAsia="en-GB"/>
        </w:rPr>
        <w:t xml:space="preserve"> is paramount.  All school staff should take appropriate precautions to avoid infection and must understand and follow basic hygiene procedures.</w:t>
      </w:r>
    </w:p>
    <w:p w:rsidR="00AE3AEB" w:rsidRPr="00AE3AEB" w:rsidRDefault="00AE3AEB" w:rsidP="00AE3AEB">
      <w:pPr>
        <w:shd w:val="clear" w:color="auto" w:fill="FFFFFF"/>
        <w:spacing w:before="300" w:after="300" w:line="240" w:lineRule="auto"/>
        <w:rPr>
          <w:rFonts w:ascii="Arial Narrow" w:eastAsia="Times New Roman" w:hAnsi="Arial Narrow" w:cs="Arial"/>
          <w:color w:val="0B0C0C"/>
          <w:lang w:eastAsia="en-GB"/>
        </w:rPr>
      </w:pPr>
      <w:r w:rsidRPr="00AE3AEB">
        <w:rPr>
          <w:rFonts w:ascii="Arial Narrow" w:eastAsia="Times New Roman" w:hAnsi="Arial Narrow" w:cs="Arial"/>
          <w:color w:val="0B0C0C"/>
          <w:lang w:eastAsia="en-GB"/>
        </w:rPr>
        <w:t>Schools and nurseries are common sites for transmission of infections. Children are particularly susceptible because:</w:t>
      </w:r>
    </w:p>
    <w:p w:rsidR="00AE3AEB" w:rsidRPr="00AE3AEB" w:rsidRDefault="00AE3AEB" w:rsidP="00AE3AEB">
      <w:pPr>
        <w:numPr>
          <w:ilvl w:val="0"/>
          <w:numId w:val="17"/>
        </w:numPr>
        <w:shd w:val="clear" w:color="auto" w:fill="FFFFFF"/>
        <w:spacing w:after="75" w:line="240" w:lineRule="auto"/>
        <w:ind w:left="300"/>
        <w:rPr>
          <w:rFonts w:ascii="Arial Narrow" w:eastAsia="Times New Roman" w:hAnsi="Arial Narrow" w:cs="Arial"/>
          <w:color w:val="0B0C0C"/>
          <w:lang w:eastAsia="en-GB"/>
        </w:rPr>
      </w:pPr>
      <w:r w:rsidRPr="00AE3AEB">
        <w:rPr>
          <w:rFonts w:ascii="Arial Narrow" w:eastAsia="Times New Roman" w:hAnsi="Arial Narrow" w:cs="Arial"/>
          <w:color w:val="0B0C0C"/>
          <w:lang w:eastAsia="en-GB"/>
        </w:rPr>
        <w:t>they have immature immune systems</w:t>
      </w:r>
    </w:p>
    <w:p w:rsidR="00AE3AEB" w:rsidRPr="00AE3AEB" w:rsidRDefault="00AE3AEB" w:rsidP="00AE3AEB">
      <w:pPr>
        <w:numPr>
          <w:ilvl w:val="0"/>
          <w:numId w:val="17"/>
        </w:numPr>
        <w:shd w:val="clear" w:color="auto" w:fill="FFFFFF"/>
        <w:spacing w:after="75" w:line="240" w:lineRule="auto"/>
        <w:ind w:left="300"/>
        <w:rPr>
          <w:rFonts w:ascii="Arial Narrow" w:eastAsia="Times New Roman" w:hAnsi="Arial Narrow" w:cs="Arial"/>
          <w:color w:val="0B0C0C"/>
          <w:lang w:eastAsia="en-GB"/>
        </w:rPr>
      </w:pPr>
      <w:r w:rsidRPr="00AE3AEB">
        <w:rPr>
          <w:rFonts w:ascii="Arial Narrow" w:eastAsia="Times New Roman" w:hAnsi="Arial Narrow" w:cs="Arial"/>
          <w:color w:val="0B0C0C"/>
          <w:lang w:eastAsia="en-GB"/>
        </w:rPr>
        <w:t>have close contact with other children</w:t>
      </w:r>
    </w:p>
    <w:p w:rsidR="00AE3AEB" w:rsidRPr="00AE3AEB" w:rsidRDefault="00AE3AEB" w:rsidP="00AE3AEB">
      <w:pPr>
        <w:numPr>
          <w:ilvl w:val="0"/>
          <w:numId w:val="17"/>
        </w:numPr>
        <w:shd w:val="clear" w:color="auto" w:fill="FFFFFF"/>
        <w:spacing w:after="75" w:line="240" w:lineRule="auto"/>
        <w:ind w:left="300"/>
        <w:rPr>
          <w:rFonts w:ascii="Arial Narrow" w:eastAsia="Times New Roman" w:hAnsi="Arial Narrow" w:cs="Arial"/>
          <w:color w:val="0B0C0C"/>
          <w:lang w:eastAsia="en-GB"/>
        </w:rPr>
      </w:pPr>
      <w:r w:rsidRPr="00AE3AEB">
        <w:rPr>
          <w:rFonts w:ascii="Arial Narrow" w:eastAsia="Times New Roman" w:hAnsi="Arial Narrow" w:cs="Arial"/>
          <w:color w:val="0B0C0C"/>
          <w:lang w:eastAsia="en-GB"/>
        </w:rPr>
        <w:t>sometimes have no or incomplete vaccinations</w:t>
      </w:r>
    </w:p>
    <w:p w:rsidR="00AE3AEB" w:rsidRDefault="00AE3AEB" w:rsidP="00AE3AEB">
      <w:pPr>
        <w:numPr>
          <w:ilvl w:val="0"/>
          <w:numId w:val="17"/>
        </w:numPr>
        <w:shd w:val="clear" w:color="auto" w:fill="FFFFFF"/>
        <w:spacing w:after="75" w:line="240" w:lineRule="auto"/>
        <w:ind w:left="300"/>
        <w:rPr>
          <w:rFonts w:ascii="Arial Narrow" w:eastAsia="Times New Roman" w:hAnsi="Arial Narrow" w:cs="Arial"/>
          <w:color w:val="0B0C0C"/>
          <w:lang w:eastAsia="en-GB"/>
        </w:rPr>
      </w:pPr>
      <w:r w:rsidRPr="00AE3AEB">
        <w:rPr>
          <w:rFonts w:ascii="Arial Narrow" w:eastAsia="Times New Roman" w:hAnsi="Arial Narrow" w:cs="Arial"/>
          <w:color w:val="0B0C0C"/>
          <w:lang w:eastAsia="en-GB"/>
        </w:rPr>
        <w:t>have a poor understanding of hygiene practices </w:t>
      </w:r>
    </w:p>
    <w:p w:rsidR="00414ACB" w:rsidRDefault="00414ACB" w:rsidP="00414ACB">
      <w:pPr>
        <w:shd w:val="clear" w:color="auto" w:fill="FFFFFF"/>
        <w:spacing w:after="75" w:line="240" w:lineRule="auto"/>
        <w:ind w:left="-60"/>
        <w:rPr>
          <w:rFonts w:ascii="Arial Narrow" w:eastAsia="Times New Roman" w:hAnsi="Arial Narrow" w:cs="Arial"/>
          <w:color w:val="0B0C0C"/>
          <w:lang w:eastAsia="en-GB"/>
        </w:rPr>
      </w:pPr>
    </w:p>
    <w:p w:rsidR="00414ACB" w:rsidRDefault="00684437" w:rsidP="00414ACB">
      <w:pPr>
        <w:shd w:val="clear" w:color="auto" w:fill="FFFFFF"/>
        <w:spacing w:after="75" w:line="240" w:lineRule="auto"/>
        <w:ind w:left="-60"/>
        <w:rPr>
          <w:rFonts w:ascii="Arial Narrow" w:eastAsia="Times New Roman" w:hAnsi="Arial Narrow" w:cs="Arial"/>
          <w:color w:val="0B0C0C"/>
          <w:lang w:eastAsia="en-GB"/>
        </w:rPr>
      </w:pPr>
      <w:r>
        <w:rPr>
          <w:rFonts w:ascii="Arial Narrow" w:eastAsia="Times New Roman" w:hAnsi="Arial Narrow" w:cs="Arial"/>
          <w:color w:val="0B0C0C"/>
          <w:lang w:eastAsia="en-GB"/>
        </w:rPr>
        <w:t xml:space="preserve">Infections are spread in many different ways </w:t>
      </w:r>
      <w:r w:rsidR="009D351B">
        <w:rPr>
          <w:rFonts w:ascii="Arial Narrow" w:eastAsia="Times New Roman" w:hAnsi="Arial Narrow" w:cs="Arial"/>
          <w:color w:val="0B0C0C"/>
          <w:lang w:eastAsia="en-GB"/>
        </w:rPr>
        <w:t>but the most important are these are through:</w:t>
      </w:r>
    </w:p>
    <w:p w:rsidR="009D351B" w:rsidRDefault="009D351B" w:rsidP="009D351B">
      <w:pPr>
        <w:pStyle w:val="ListParagraph"/>
        <w:numPr>
          <w:ilvl w:val="0"/>
          <w:numId w:val="18"/>
        </w:numPr>
        <w:shd w:val="clear" w:color="auto" w:fill="FFFFFF"/>
        <w:spacing w:after="75" w:line="240" w:lineRule="auto"/>
        <w:rPr>
          <w:rFonts w:ascii="Arial Narrow" w:eastAsia="Times New Roman" w:hAnsi="Arial Narrow" w:cs="Arial"/>
          <w:color w:val="0B0C0C"/>
          <w:lang w:eastAsia="en-GB"/>
        </w:rPr>
      </w:pPr>
      <w:r>
        <w:rPr>
          <w:rFonts w:ascii="Arial Narrow" w:eastAsia="Times New Roman" w:hAnsi="Arial Narrow" w:cs="Arial"/>
          <w:color w:val="0B0C0C"/>
          <w:lang w:eastAsia="en-GB"/>
        </w:rPr>
        <w:t>Respiratory spread – coughs and sneezing</w:t>
      </w:r>
    </w:p>
    <w:p w:rsidR="009D351B" w:rsidRDefault="009D351B" w:rsidP="009D351B">
      <w:pPr>
        <w:pStyle w:val="ListParagraph"/>
        <w:numPr>
          <w:ilvl w:val="0"/>
          <w:numId w:val="18"/>
        </w:numPr>
        <w:shd w:val="clear" w:color="auto" w:fill="FFFFFF"/>
        <w:spacing w:after="75" w:line="240" w:lineRule="auto"/>
        <w:rPr>
          <w:rFonts w:ascii="Arial Narrow" w:eastAsia="Times New Roman" w:hAnsi="Arial Narrow" w:cs="Arial"/>
          <w:color w:val="0B0C0C"/>
          <w:lang w:eastAsia="en-GB"/>
        </w:rPr>
      </w:pPr>
      <w:r>
        <w:rPr>
          <w:rFonts w:ascii="Arial Narrow" w:eastAsia="Times New Roman" w:hAnsi="Arial Narrow" w:cs="Arial"/>
          <w:color w:val="0B0C0C"/>
          <w:lang w:eastAsia="en-GB"/>
        </w:rPr>
        <w:t>Direct contact with infections such as impetigo and staphylococcal infections</w:t>
      </w:r>
    </w:p>
    <w:p w:rsidR="009D351B" w:rsidRDefault="009D351B" w:rsidP="009D351B">
      <w:pPr>
        <w:pStyle w:val="ListParagraph"/>
        <w:numPr>
          <w:ilvl w:val="0"/>
          <w:numId w:val="18"/>
        </w:numPr>
        <w:shd w:val="clear" w:color="auto" w:fill="FFFFFF"/>
        <w:spacing w:after="75" w:line="240" w:lineRule="auto"/>
        <w:rPr>
          <w:rFonts w:ascii="Arial Narrow" w:eastAsia="Times New Roman" w:hAnsi="Arial Narrow" w:cs="Arial"/>
          <w:color w:val="0B0C0C"/>
          <w:lang w:eastAsia="en-GB"/>
        </w:rPr>
      </w:pPr>
      <w:r>
        <w:rPr>
          <w:rFonts w:ascii="Arial Narrow" w:eastAsia="Times New Roman" w:hAnsi="Arial Narrow" w:cs="Arial"/>
          <w:color w:val="0B0C0C"/>
          <w:lang w:eastAsia="en-GB"/>
        </w:rPr>
        <w:t>Gastrointestinal spread</w:t>
      </w:r>
    </w:p>
    <w:p w:rsidR="009D351B" w:rsidRPr="009D351B" w:rsidRDefault="009D351B" w:rsidP="009D351B">
      <w:pPr>
        <w:pStyle w:val="ListParagraph"/>
        <w:numPr>
          <w:ilvl w:val="0"/>
          <w:numId w:val="18"/>
        </w:numPr>
        <w:shd w:val="clear" w:color="auto" w:fill="FFFFFF"/>
        <w:spacing w:after="75" w:line="240" w:lineRule="auto"/>
        <w:rPr>
          <w:rFonts w:ascii="Arial Narrow" w:eastAsia="Times New Roman" w:hAnsi="Arial Narrow" w:cs="Arial"/>
          <w:color w:val="0B0C0C"/>
          <w:lang w:eastAsia="en-GB"/>
        </w:rPr>
      </w:pPr>
      <w:r>
        <w:rPr>
          <w:rFonts w:ascii="Arial Narrow" w:eastAsia="Times New Roman" w:hAnsi="Arial Narrow" w:cs="Arial"/>
          <w:color w:val="0B0C0C"/>
          <w:lang w:eastAsia="en-GB"/>
        </w:rPr>
        <w:t>Blood borne virus spread</w:t>
      </w:r>
    </w:p>
    <w:p w:rsidR="00AE3AEB" w:rsidRDefault="00AE3AEB" w:rsidP="002F7D4E">
      <w:pPr>
        <w:shd w:val="clear" w:color="auto" w:fill="FFFFFF"/>
        <w:spacing w:after="0" w:line="240" w:lineRule="auto"/>
        <w:textAlignment w:val="baseline"/>
        <w:outlineLvl w:val="1"/>
        <w:rPr>
          <w:rFonts w:ascii="Arial Narrow" w:eastAsia="Times New Roman" w:hAnsi="Arial Narrow" w:cs="Arial"/>
          <w:bCs/>
          <w:lang w:eastAsia="en-GB"/>
        </w:rPr>
      </w:pPr>
    </w:p>
    <w:p w:rsidR="00AE3AEB" w:rsidRDefault="00AE3AEB" w:rsidP="002F7D4E">
      <w:pPr>
        <w:shd w:val="clear" w:color="auto" w:fill="FFFFFF"/>
        <w:spacing w:after="0" w:line="240" w:lineRule="auto"/>
        <w:textAlignment w:val="baseline"/>
        <w:outlineLvl w:val="1"/>
        <w:rPr>
          <w:rFonts w:ascii="Arial Narrow" w:eastAsia="Times New Roman" w:hAnsi="Arial Narrow" w:cs="Times New Roman"/>
          <w:b/>
          <w:bCs/>
          <w:color w:val="377C73"/>
          <w:sz w:val="32"/>
          <w:szCs w:val="32"/>
          <w:lang w:eastAsia="en-GB"/>
        </w:rPr>
      </w:pPr>
      <w:r>
        <w:rPr>
          <w:rFonts w:ascii="Arial Narrow" w:eastAsia="Times New Roman" w:hAnsi="Arial Narrow" w:cs="Times New Roman"/>
          <w:b/>
          <w:bCs/>
          <w:color w:val="377C73"/>
          <w:sz w:val="32"/>
          <w:szCs w:val="32"/>
          <w:lang w:eastAsia="en-GB"/>
        </w:rPr>
        <w:t>Aim of the</w:t>
      </w:r>
      <w:r>
        <w:rPr>
          <w:rFonts w:ascii="Arial Narrow" w:eastAsia="Times New Roman" w:hAnsi="Arial Narrow" w:cs="Times New Roman"/>
          <w:b/>
          <w:bCs/>
          <w:color w:val="377C73"/>
          <w:sz w:val="32"/>
          <w:szCs w:val="32"/>
          <w:lang w:eastAsia="en-GB"/>
        </w:rPr>
        <w:t xml:space="preserve"> School Infection Control Policy</w:t>
      </w:r>
    </w:p>
    <w:p w:rsidR="00AE3AEB" w:rsidRDefault="00AE3AEB" w:rsidP="002F7D4E">
      <w:pPr>
        <w:shd w:val="clear" w:color="auto" w:fill="FFFFFF"/>
        <w:spacing w:after="0" w:line="240" w:lineRule="auto"/>
        <w:textAlignment w:val="baseline"/>
        <w:outlineLvl w:val="1"/>
        <w:rPr>
          <w:rFonts w:ascii="Arial Narrow" w:eastAsia="Times New Roman" w:hAnsi="Arial Narrow" w:cs="Times New Roman"/>
          <w:b/>
          <w:bCs/>
          <w:color w:val="377C73"/>
          <w:sz w:val="32"/>
          <w:szCs w:val="32"/>
          <w:lang w:eastAsia="en-GB"/>
        </w:rPr>
      </w:pPr>
    </w:p>
    <w:p w:rsidR="002F7D4E" w:rsidRDefault="00AE3AEB" w:rsidP="002F7D4E">
      <w:pPr>
        <w:shd w:val="clear" w:color="auto" w:fill="FFFFFF"/>
        <w:spacing w:after="0" w:line="240" w:lineRule="auto"/>
        <w:textAlignment w:val="baseline"/>
        <w:outlineLvl w:val="1"/>
        <w:rPr>
          <w:rFonts w:ascii="Arial Narrow" w:eastAsia="Times New Roman" w:hAnsi="Arial Narrow" w:cs="Times New Roman"/>
          <w:lang w:eastAsia="en-GB"/>
        </w:rPr>
      </w:pPr>
      <w:r w:rsidRPr="00617977">
        <w:rPr>
          <w:rFonts w:ascii="Arial Narrow" w:eastAsia="Times New Roman" w:hAnsi="Arial Narrow" w:cs="Times New Roman"/>
          <w:lang w:eastAsia="en-GB"/>
        </w:rPr>
        <w:t xml:space="preserve">We aim to ensure that all aspects of </w:t>
      </w:r>
      <w:r>
        <w:rPr>
          <w:rFonts w:ascii="Arial Narrow" w:eastAsia="Times New Roman" w:hAnsi="Arial Narrow" w:cs="Times New Roman"/>
          <w:lang w:eastAsia="en-GB"/>
        </w:rPr>
        <w:t>managing cases of infectious diseases in schools</w:t>
      </w:r>
      <w:r>
        <w:rPr>
          <w:rFonts w:ascii="Arial Narrow" w:eastAsia="Times New Roman" w:hAnsi="Arial Narrow" w:cs="Times New Roman"/>
          <w:lang w:eastAsia="en-GB"/>
        </w:rPr>
        <w:t xml:space="preserve"> promote health and well-</w:t>
      </w:r>
      <w:r w:rsidRPr="00617977">
        <w:rPr>
          <w:rFonts w:ascii="Arial Narrow" w:eastAsia="Times New Roman" w:hAnsi="Arial Narrow" w:cs="Times New Roman"/>
          <w:lang w:eastAsia="en-GB"/>
        </w:rPr>
        <w:t>being of pupils, staff and visitors to our school. This policy takes into account local and national guidance including</w:t>
      </w:r>
      <w:r>
        <w:rPr>
          <w:rFonts w:ascii="Arial Narrow" w:eastAsia="Times New Roman" w:hAnsi="Arial Narrow" w:cs="Times New Roman"/>
          <w:lang w:eastAsia="en-GB"/>
        </w:rPr>
        <w:t xml:space="preserve"> Government guidance (updated in February 2018</w:t>
      </w:r>
      <w:hyperlink r:id="rId10" w:history="1">
        <w:r w:rsidRPr="00AE3AEB">
          <w:rPr>
            <w:rStyle w:val="Hyperlink"/>
            <w:rFonts w:ascii="Arial Narrow" w:eastAsia="Times New Roman" w:hAnsi="Arial Narrow" w:cs="Times New Roman"/>
            <w:lang w:eastAsia="en-GB"/>
          </w:rPr>
          <w:t>): Health protection in schools and other childcare facilities.</w:t>
        </w:r>
      </w:hyperlink>
      <w:r>
        <w:rPr>
          <w:rFonts w:ascii="Arial Narrow" w:eastAsia="Times New Roman" w:hAnsi="Arial Narrow" w:cs="Times New Roman"/>
          <w:lang w:eastAsia="en-GB"/>
        </w:rPr>
        <w:t xml:space="preserve"> </w:t>
      </w:r>
    </w:p>
    <w:p w:rsidR="00AE3AEB" w:rsidRDefault="00AE3AEB" w:rsidP="002F7D4E">
      <w:pPr>
        <w:shd w:val="clear" w:color="auto" w:fill="FFFFFF"/>
        <w:spacing w:after="0" w:line="240" w:lineRule="auto"/>
        <w:textAlignment w:val="baseline"/>
        <w:outlineLvl w:val="1"/>
        <w:rPr>
          <w:rFonts w:ascii="Arial Narrow" w:eastAsia="Times New Roman" w:hAnsi="Arial Narrow" w:cs="Times New Roman"/>
          <w:lang w:eastAsia="en-GB"/>
        </w:rPr>
      </w:pPr>
    </w:p>
    <w:p w:rsidR="002F7D4E" w:rsidRPr="002F7D4E" w:rsidRDefault="009D351B" w:rsidP="002F7D4E">
      <w:pPr>
        <w:shd w:val="clear" w:color="auto" w:fill="FFFFFF"/>
        <w:spacing w:after="0" w:line="240" w:lineRule="auto"/>
        <w:textAlignment w:val="baseline"/>
        <w:outlineLvl w:val="1"/>
        <w:rPr>
          <w:rFonts w:ascii="Arial Narrow" w:eastAsia="Times New Roman" w:hAnsi="Arial Narrow" w:cs="Times New Roman"/>
          <w:b/>
          <w:bCs/>
          <w:color w:val="377C73"/>
          <w:sz w:val="32"/>
          <w:szCs w:val="32"/>
          <w:lang w:eastAsia="en-GB"/>
        </w:rPr>
      </w:pPr>
      <w:r>
        <w:rPr>
          <w:rFonts w:ascii="Arial Narrow" w:eastAsia="Times New Roman" w:hAnsi="Arial Narrow" w:cs="Times New Roman"/>
          <w:b/>
          <w:bCs/>
          <w:color w:val="377C73"/>
          <w:sz w:val="32"/>
          <w:szCs w:val="32"/>
          <w:lang w:eastAsia="en-GB"/>
        </w:rPr>
        <w:t>Prevention and Control</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
          <w:bCs/>
          <w:color w:val="377C73"/>
          <w:sz w:val="32"/>
          <w:szCs w:val="32"/>
          <w:lang w:eastAsia="en-GB"/>
        </w:rPr>
      </w:pPr>
      <w:r w:rsidRPr="002F7D4E">
        <w:rPr>
          <w:rFonts w:ascii="Arial Narrow" w:eastAsia="Times New Roman" w:hAnsi="Arial Narrow" w:cs="Times New Roman"/>
          <w:b/>
          <w:bCs/>
          <w:color w:val="377C73"/>
          <w:sz w:val="32"/>
          <w:szCs w:val="32"/>
          <w:lang w:eastAsia="en-GB"/>
        </w:rPr>
        <w:t xml:space="preserve"> </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
          <w:bCs/>
          <w:lang w:eastAsia="en-GB"/>
        </w:rPr>
      </w:pPr>
      <w:r w:rsidRPr="002F7D4E">
        <w:rPr>
          <w:rFonts w:ascii="Arial Narrow" w:eastAsia="Times New Roman" w:hAnsi="Arial Narrow" w:cs="Times New Roman"/>
          <w:b/>
          <w:bCs/>
          <w:lang w:eastAsia="en-GB"/>
        </w:rPr>
        <w:t>Hand</w:t>
      </w:r>
      <w:r w:rsidR="009D351B">
        <w:rPr>
          <w:rFonts w:ascii="Arial Narrow" w:eastAsia="Times New Roman" w:hAnsi="Arial Narrow" w:cs="Times New Roman"/>
          <w:b/>
          <w:bCs/>
          <w:lang w:eastAsia="en-GB"/>
        </w:rPr>
        <w:t xml:space="preserve"> </w:t>
      </w:r>
      <w:r w:rsidRPr="002F7D4E">
        <w:rPr>
          <w:rFonts w:ascii="Arial Narrow" w:eastAsia="Times New Roman" w:hAnsi="Arial Narrow" w:cs="Times New Roman"/>
          <w:b/>
          <w:bCs/>
          <w:lang w:eastAsia="en-GB"/>
        </w:rPr>
        <w:t xml:space="preserve">washing  </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 xml:space="preserve"> </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Hand</w:t>
      </w:r>
      <w:r w:rsidR="009D351B">
        <w:rPr>
          <w:rFonts w:ascii="Arial Narrow" w:eastAsia="Times New Roman" w:hAnsi="Arial Narrow" w:cs="Times New Roman"/>
          <w:bCs/>
          <w:lang w:eastAsia="en-GB"/>
        </w:rPr>
        <w:t xml:space="preserve"> </w:t>
      </w:r>
      <w:r w:rsidRPr="002F7D4E">
        <w:rPr>
          <w:rFonts w:ascii="Arial Narrow" w:eastAsia="Times New Roman" w:hAnsi="Arial Narrow" w:cs="Times New Roman"/>
          <w:bCs/>
          <w:lang w:eastAsia="en-GB"/>
        </w:rPr>
        <w:t xml:space="preserve">washing is one of the most important ways of controlling the spread of infections, especially those that cause diarrhoea and vomiting, and respiratory disease. The recommended method is the use of liquid soap, warm water and paper towels. Always wash hands after using the toilet, before eating or handling food, and after handling animals. Cover all cuts and abrasions with waterproof dressings. </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 xml:space="preserve"> </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
          <w:bCs/>
          <w:lang w:eastAsia="en-GB"/>
        </w:rPr>
      </w:pPr>
      <w:r w:rsidRPr="002F7D4E">
        <w:rPr>
          <w:rFonts w:ascii="Arial Narrow" w:eastAsia="Times New Roman" w:hAnsi="Arial Narrow" w:cs="Times New Roman"/>
          <w:b/>
          <w:bCs/>
          <w:lang w:eastAsia="en-GB"/>
        </w:rPr>
        <w:t xml:space="preserve">Coughing and sneezing  </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 xml:space="preserve"> </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 xml:space="preserve">Coughing and sneezing easily spread infections. Children and adults should be encouraged to cover their mouth and nose with a tissue. Wash hands after using or disposing of tissues. Spitting should be discouraged. </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 xml:space="preserve"> </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 xml:space="preserve"> </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
          <w:bCs/>
          <w:lang w:eastAsia="en-GB"/>
        </w:rPr>
      </w:pPr>
      <w:r w:rsidRPr="002F7D4E">
        <w:rPr>
          <w:rFonts w:ascii="Arial Narrow" w:eastAsia="Times New Roman" w:hAnsi="Arial Narrow" w:cs="Times New Roman"/>
          <w:b/>
          <w:bCs/>
          <w:lang w:eastAsia="en-GB"/>
        </w:rPr>
        <w:t xml:space="preserve">Cleaning of blood and body fluid spillages </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 xml:space="preserve"> </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 xml:space="preserve">As part of our on-going consideration to the health and welfare of the children in our care and our staff it is important that you give consideration to the following guidelines when clearing away following on from any vomiting incident or spillage of bodily fluids such as blood, urine, faeces, mucus. If this process is carried out effectively it will have a considerable impact on the containment of the viruses that cause vomiting and diarrhoea.  </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 xml:space="preserve"> </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lastRenderedPageBreak/>
        <w:t xml:space="preserve">It is important that you first give consideration to the child that is unwell – and ensure that they are being cared for effectively. If appropriate, clear the area of other children and staff to ensure that their welfare is being considered.  </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 xml:space="preserve"> </w:t>
      </w:r>
    </w:p>
    <w:p w:rsidR="002F7D4E" w:rsidRDefault="002F7D4E" w:rsidP="002F7D4E">
      <w:p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 xml:space="preserve">You should then:  </w:t>
      </w:r>
    </w:p>
    <w:p w:rsidR="009D351B" w:rsidRDefault="002F7D4E" w:rsidP="002F7D4E">
      <w:pPr>
        <w:pStyle w:val="ListParagraph"/>
        <w:numPr>
          <w:ilvl w:val="0"/>
          <w:numId w:val="16"/>
        </w:numPr>
        <w:shd w:val="clear" w:color="auto" w:fill="FFFFFF"/>
        <w:spacing w:after="0" w:line="240" w:lineRule="auto"/>
        <w:textAlignment w:val="baseline"/>
        <w:outlineLvl w:val="1"/>
        <w:rPr>
          <w:rFonts w:ascii="Arial Narrow" w:eastAsia="Times New Roman" w:hAnsi="Arial Narrow" w:cs="Times New Roman"/>
          <w:bCs/>
          <w:lang w:eastAsia="en-GB"/>
        </w:rPr>
      </w:pPr>
      <w:r w:rsidRPr="009D351B">
        <w:rPr>
          <w:rFonts w:ascii="Arial Narrow" w:eastAsia="Times New Roman" w:hAnsi="Arial Narrow" w:cs="Times New Roman"/>
          <w:bCs/>
          <w:lang w:eastAsia="en-GB"/>
        </w:rPr>
        <w:t xml:space="preserve">Prepare yourself – using disposable aprons &amp; gloves from the bodily fluid pack </w:t>
      </w:r>
    </w:p>
    <w:p w:rsidR="002F7D4E" w:rsidRPr="009D351B" w:rsidRDefault="002F7D4E" w:rsidP="002F7D4E">
      <w:pPr>
        <w:pStyle w:val="ListParagraph"/>
        <w:numPr>
          <w:ilvl w:val="0"/>
          <w:numId w:val="16"/>
        </w:numPr>
        <w:shd w:val="clear" w:color="auto" w:fill="FFFFFF"/>
        <w:spacing w:after="0" w:line="240" w:lineRule="auto"/>
        <w:textAlignment w:val="baseline"/>
        <w:outlineLvl w:val="1"/>
        <w:rPr>
          <w:rFonts w:ascii="Arial Narrow" w:eastAsia="Times New Roman" w:hAnsi="Arial Narrow" w:cs="Times New Roman"/>
          <w:bCs/>
          <w:lang w:eastAsia="en-GB"/>
        </w:rPr>
      </w:pPr>
      <w:r w:rsidRPr="009D351B">
        <w:rPr>
          <w:rFonts w:ascii="Arial Narrow" w:eastAsia="Times New Roman" w:hAnsi="Arial Narrow" w:cs="Times New Roman"/>
          <w:bCs/>
          <w:lang w:eastAsia="en-GB"/>
        </w:rPr>
        <w:t xml:space="preserve">Using disposable paper towels/roll and the absorbent crystals within the kit, gather the bodily fluid into an area – soaking up the liquid using the paper towels and crystals. </w:t>
      </w:r>
    </w:p>
    <w:p w:rsidR="002F7D4E" w:rsidRPr="002F7D4E" w:rsidRDefault="002F7D4E" w:rsidP="002F7D4E">
      <w:pPr>
        <w:pStyle w:val="ListParagraph"/>
        <w:numPr>
          <w:ilvl w:val="0"/>
          <w:numId w:val="16"/>
        </w:num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Place all into a clinical waste bag – ‘yellow bag’</w:t>
      </w:r>
    </w:p>
    <w:p w:rsidR="002F7D4E" w:rsidRPr="002F7D4E" w:rsidRDefault="002F7D4E" w:rsidP="002F7D4E">
      <w:pPr>
        <w:pStyle w:val="ListParagraph"/>
        <w:numPr>
          <w:ilvl w:val="0"/>
          <w:numId w:val="16"/>
        </w:num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 xml:space="preserve">Watch out for soft furnishings that may have been contaminated. These must be sent to the laundry for a high temperature wash </w:t>
      </w:r>
    </w:p>
    <w:p w:rsidR="002F7D4E" w:rsidRPr="002F7D4E" w:rsidRDefault="009D351B" w:rsidP="002F7D4E">
      <w:pPr>
        <w:pStyle w:val="ListParagraph"/>
        <w:numPr>
          <w:ilvl w:val="0"/>
          <w:numId w:val="16"/>
        </w:numPr>
        <w:shd w:val="clear" w:color="auto" w:fill="FFFFFF"/>
        <w:spacing w:after="0" w:line="240" w:lineRule="auto"/>
        <w:textAlignment w:val="baseline"/>
        <w:outlineLvl w:val="1"/>
        <w:rPr>
          <w:rFonts w:ascii="Arial Narrow" w:eastAsia="Times New Roman" w:hAnsi="Arial Narrow" w:cs="Times New Roman"/>
          <w:bCs/>
          <w:lang w:eastAsia="en-GB"/>
        </w:rPr>
      </w:pPr>
      <w:r>
        <w:rPr>
          <w:rFonts w:ascii="Arial Narrow" w:eastAsia="Times New Roman" w:hAnsi="Arial Narrow" w:cs="Times New Roman"/>
          <w:bCs/>
          <w:lang w:eastAsia="en-GB"/>
        </w:rPr>
        <w:t xml:space="preserve">Dispose of the aprons and </w:t>
      </w:r>
      <w:r w:rsidR="002F7D4E" w:rsidRPr="002F7D4E">
        <w:rPr>
          <w:rFonts w:ascii="Arial Narrow" w:eastAsia="Times New Roman" w:hAnsi="Arial Narrow" w:cs="Times New Roman"/>
          <w:bCs/>
          <w:lang w:eastAsia="en-GB"/>
        </w:rPr>
        <w:t xml:space="preserve">gloves by placing in a yellow bag and firmly tying the top </w:t>
      </w:r>
    </w:p>
    <w:p w:rsidR="002F7D4E" w:rsidRDefault="002F7D4E" w:rsidP="002F7D4E">
      <w:pPr>
        <w:pStyle w:val="ListParagraph"/>
        <w:numPr>
          <w:ilvl w:val="0"/>
          <w:numId w:val="16"/>
        </w:num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Mark the</w:t>
      </w:r>
      <w:r w:rsidR="009D351B">
        <w:rPr>
          <w:rFonts w:ascii="Arial Narrow" w:eastAsia="Times New Roman" w:hAnsi="Arial Narrow" w:cs="Times New Roman"/>
          <w:bCs/>
          <w:lang w:eastAsia="en-GB"/>
        </w:rPr>
        <w:t xml:space="preserve"> affected area with chairs/sign</w:t>
      </w:r>
      <w:r w:rsidRPr="002F7D4E">
        <w:rPr>
          <w:rFonts w:ascii="Arial Narrow" w:eastAsia="Times New Roman" w:hAnsi="Arial Narrow" w:cs="Times New Roman"/>
          <w:bCs/>
          <w:lang w:eastAsia="en-GB"/>
        </w:rPr>
        <w:t xml:space="preserve"> and call a member of the housekeeping team to deep clean the area </w:t>
      </w:r>
    </w:p>
    <w:p w:rsidR="002F7D4E" w:rsidRDefault="002F7D4E" w:rsidP="002F7D4E">
      <w:pPr>
        <w:pStyle w:val="ListParagraph"/>
        <w:numPr>
          <w:ilvl w:val="0"/>
          <w:numId w:val="16"/>
        </w:num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Leave the clinical waste bag in the marked off area (without contaminating it) for dis</w:t>
      </w:r>
      <w:r>
        <w:rPr>
          <w:rFonts w:ascii="Arial Narrow" w:eastAsia="Times New Roman" w:hAnsi="Arial Narrow" w:cs="Times New Roman"/>
          <w:bCs/>
          <w:lang w:eastAsia="en-GB"/>
        </w:rPr>
        <w:t xml:space="preserve">posal by the housekeeping team </w:t>
      </w:r>
    </w:p>
    <w:p w:rsidR="002F7D4E" w:rsidRPr="002F7D4E" w:rsidRDefault="002F7D4E" w:rsidP="002F7D4E">
      <w:pPr>
        <w:pStyle w:val="ListParagraph"/>
        <w:numPr>
          <w:ilvl w:val="0"/>
          <w:numId w:val="16"/>
        </w:num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 xml:space="preserve">Wash your hands/arms thoroughly using an anti-bactericide soap or soap followed by hand gel to eliminate any possibility of cross infection </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 xml:space="preserve"> </w:t>
      </w:r>
    </w:p>
    <w:p w:rsidR="002F7D4E" w:rsidRDefault="002F7D4E" w:rsidP="002F7D4E">
      <w:pPr>
        <w:shd w:val="clear" w:color="auto" w:fill="FFFFFF"/>
        <w:spacing w:after="0" w:line="240" w:lineRule="auto"/>
        <w:textAlignment w:val="baseline"/>
        <w:outlineLvl w:val="1"/>
        <w:rPr>
          <w:rFonts w:ascii="Arial Narrow" w:eastAsia="Times New Roman" w:hAnsi="Arial Narrow" w:cs="Times New Roman"/>
          <w:bCs/>
          <w:lang w:eastAsia="en-GB"/>
        </w:rPr>
      </w:pPr>
      <w:r>
        <w:rPr>
          <w:rFonts w:ascii="Arial Narrow" w:eastAsia="Times New Roman" w:hAnsi="Arial Narrow" w:cs="Times New Roman"/>
          <w:b/>
          <w:bCs/>
          <w:lang w:eastAsia="en-GB"/>
        </w:rPr>
        <w:t>Clinical W</w:t>
      </w:r>
      <w:r w:rsidRPr="002F7D4E">
        <w:rPr>
          <w:rFonts w:ascii="Arial Narrow" w:eastAsia="Times New Roman" w:hAnsi="Arial Narrow" w:cs="Times New Roman"/>
          <w:b/>
          <w:bCs/>
          <w:lang w:eastAsia="en-GB"/>
        </w:rPr>
        <w:t>aste</w:t>
      </w:r>
      <w:r w:rsidRPr="002F7D4E">
        <w:rPr>
          <w:rFonts w:ascii="Arial Narrow" w:eastAsia="Times New Roman" w:hAnsi="Arial Narrow" w:cs="Times New Roman"/>
          <w:bCs/>
          <w:lang w:eastAsia="en-GB"/>
        </w:rPr>
        <w:t xml:space="preserve"> </w:t>
      </w:r>
    </w:p>
    <w:p w:rsidR="002F7D4E" w:rsidRDefault="002F7D4E" w:rsidP="002F7D4E">
      <w:p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 xml:space="preserve">  </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 xml:space="preserve">Always segregate domestic and clinical waste, in accordance with local policy. Used nappies/pads, gloves, aprons and soiled dressings should be stored in correct clinical waste bags in foot-operated bins. All clinical waste must be removed by a registered waste contractor. All clinical waste bags should be less than two-thirds full and stored in a dedicated, secure area while awaiting collection. </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 xml:space="preserve"> </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
          <w:bCs/>
          <w:lang w:eastAsia="en-GB"/>
        </w:rPr>
      </w:pPr>
      <w:r>
        <w:rPr>
          <w:rFonts w:ascii="Arial Narrow" w:eastAsia="Times New Roman" w:hAnsi="Arial Narrow" w:cs="Times New Roman"/>
          <w:b/>
          <w:bCs/>
          <w:lang w:eastAsia="en-GB"/>
        </w:rPr>
        <w:t>Sharps D</w:t>
      </w:r>
      <w:r w:rsidRPr="002F7D4E">
        <w:rPr>
          <w:rFonts w:ascii="Arial Narrow" w:eastAsia="Times New Roman" w:hAnsi="Arial Narrow" w:cs="Times New Roman"/>
          <w:b/>
          <w:bCs/>
          <w:lang w:eastAsia="en-GB"/>
        </w:rPr>
        <w:t xml:space="preserve">isposal  </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 xml:space="preserve"> </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Sharps should be discarded straight into a sharps bin conforming to BS 7320 standards. Sharps bins must be kept off the floor (preferably wall</w:t>
      </w:r>
      <w:r w:rsidR="009D351B">
        <w:rPr>
          <w:rFonts w:ascii="Arial Narrow" w:eastAsia="Times New Roman" w:hAnsi="Arial Narrow" w:cs="Times New Roman"/>
          <w:bCs/>
          <w:lang w:eastAsia="en-GB"/>
        </w:rPr>
        <w:t xml:space="preserve"> </w:t>
      </w:r>
      <w:r w:rsidRPr="002F7D4E">
        <w:rPr>
          <w:rFonts w:ascii="Arial Narrow" w:eastAsia="Times New Roman" w:hAnsi="Arial Narrow" w:cs="Times New Roman"/>
          <w:bCs/>
          <w:lang w:eastAsia="en-GB"/>
        </w:rPr>
        <w:t xml:space="preserve">mounted) and out of reach of children. </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 xml:space="preserve"> </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
          <w:bCs/>
          <w:lang w:eastAsia="en-GB"/>
        </w:rPr>
      </w:pPr>
      <w:r w:rsidRPr="002F7D4E">
        <w:rPr>
          <w:rFonts w:ascii="Arial Narrow" w:eastAsia="Times New Roman" w:hAnsi="Arial Narrow" w:cs="Times New Roman"/>
          <w:b/>
          <w:bCs/>
          <w:lang w:eastAsia="en-GB"/>
        </w:rPr>
        <w:t xml:space="preserve">Sharps injuries and bites </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 xml:space="preserve"> </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 xml:space="preserve">If skin is broken, encourage the wound to bleed/ wash thoroughly using soap and water. Contact the School Nurse, or go to A&amp;E immediately.  </w:t>
      </w: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 xml:space="preserve"> </w:t>
      </w:r>
    </w:p>
    <w:p w:rsidR="00D042E7" w:rsidRDefault="002F7D4E" w:rsidP="002F7D4E">
      <w:pPr>
        <w:shd w:val="clear" w:color="auto" w:fill="FFFFFF"/>
        <w:spacing w:after="0" w:line="240" w:lineRule="auto"/>
        <w:textAlignment w:val="baseline"/>
        <w:outlineLvl w:val="1"/>
        <w:rPr>
          <w:rFonts w:ascii="Arial Narrow" w:eastAsia="Times New Roman" w:hAnsi="Arial Narrow" w:cs="Times New Roman"/>
          <w:b/>
          <w:bCs/>
          <w:lang w:eastAsia="en-GB"/>
        </w:rPr>
      </w:pPr>
      <w:r w:rsidRPr="00D042E7">
        <w:rPr>
          <w:rFonts w:ascii="Arial Narrow" w:eastAsia="Times New Roman" w:hAnsi="Arial Narrow" w:cs="Times New Roman"/>
          <w:b/>
          <w:bCs/>
          <w:lang w:eastAsia="en-GB"/>
        </w:rPr>
        <w:t xml:space="preserve">Vulnerable children   </w:t>
      </w:r>
    </w:p>
    <w:p w:rsidR="00D042E7" w:rsidRPr="00D042E7" w:rsidRDefault="00D042E7" w:rsidP="002F7D4E">
      <w:pPr>
        <w:shd w:val="clear" w:color="auto" w:fill="FFFFFF"/>
        <w:spacing w:after="0" w:line="240" w:lineRule="auto"/>
        <w:textAlignment w:val="baseline"/>
        <w:outlineLvl w:val="1"/>
        <w:rPr>
          <w:rFonts w:ascii="Arial Narrow" w:eastAsia="Times New Roman" w:hAnsi="Arial Narrow" w:cs="Times New Roman"/>
          <w:b/>
          <w:bCs/>
          <w:lang w:eastAsia="en-GB"/>
        </w:rPr>
      </w:pPr>
    </w:p>
    <w:p w:rsidR="002F7D4E" w:rsidRPr="002F7D4E" w:rsidRDefault="002F7D4E" w:rsidP="002F7D4E">
      <w:pPr>
        <w:shd w:val="clear" w:color="auto" w:fill="FFFFFF"/>
        <w:spacing w:after="0" w:line="240" w:lineRule="auto"/>
        <w:textAlignment w:val="baseline"/>
        <w:outlineLvl w:val="1"/>
        <w:rPr>
          <w:rFonts w:ascii="Arial Narrow" w:eastAsia="Times New Roman" w:hAnsi="Arial Narrow" w:cs="Times New Roman"/>
          <w:bCs/>
          <w:lang w:eastAsia="en-GB"/>
        </w:rPr>
      </w:pPr>
      <w:r w:rsidRPr="002F7D4E">
        <w:rPr>
          <w:rFonts w:ascii="Arial Narrow" w:eastAsia="Times New Roman" w:hAnsi="Arial Narrow" w:cs="Times New Roman"/>
          <w:bCs/>
          <w:lang w:eastAsia="en-GB"/>
        </w:rPr>
        <w:t xml:space="preserve">Some medical conditions make children vulnerable to infections that would rarely be serious in most children; these include those being treated for leukaemia or other cancers, on high doses of steroids and with conditions that seriously reduce immunity. </w:t>
      </w:r>
      <w:r w:rsidR="00D042E7">
        <w:rPr>
          <w:rFonts w:ascii="Arial Narrow" w:eastAsia="Times New Roman" w:hAnsi="Arial Narrow" w:cs="Times New Roman"/>
          <w:bCs/>
          <w:lang w:eastAsia="en-GB"/>
        </w:rPr>
        <w:t xml:space="preserve">Our School </w:t>
      </w:r>
      <w:r w:rsidRPr="002F7D4E">
        <w:rPr>
          <w:rFonts w:ascii="Arial Narrow" w:eastAsia="Times New Roman" w:hAnsi="Arial Narrow" w:cs="Times New Roman"/>
          <w:bCs/>
          <w:lang w:eastAsia="en-GB"/>
        </w:rPr>
        <w:t>Nurse will be aware of these children. These children are particularly vulnerable to chickenpox, measles</w:t>
      </w:r>
      <w:r w:rsidR="00D042E7">
        <w:rPr>
          <w:rFonts w:ascii="Arial Narrow" w:eastAsia="Times New Roman" w:hAnsi="Arial Narrow" w:cs="Times New Roman"/>
          <w:bCs/>
          <w:lang w:eastAsia="en-GB"/>
        </w:rPr>
        <w:t xml:space="preserve"> or </w:t>
      </w:r>
      <w:r w:rsidRPr="002F7D4E">
        <w:rPr>
          <w:rFonts w:ascii="Arial Narrow" w:eastAsia="Times New Roman" w:hAnsi="Arial Narrow" w:cs="Times New Roman"/>
          <w:bCs/>
          <w:lang w:eastAsia="en-GB"/>
        </w:rPr>
        <w:t xml:space="preserve">parvovirus B19 and, if exposed to either of these, the parent/carer should be informed promptly and further medical advice sought.  </w:t>
      </w:r>
    </w:p>
    <w:p w:rsidR="00D042E7" w:rsidRDefault="00D042E7" w:rsidP="00D042E7">
      <w:pPr>
        <w:shd w:val="clear" w:color="auto" w:fill="FFFFFF"/>
        <w:spacing w:after="0" w:line="240" w:lineRule="auto"/>
        <w:outlineLvl w:val="2"/>
        <w:rPr>
          <w:rFonts w:ascii="Arial Narrow" w:eastAsia="Times New Roman" w:hAnsi="Arial Narrow" w:cs="Times New Roman"/>
          <w:bCs/>
          <w:lang w:eastAsia="en-GB"/>
        </w:rPr>
      </w:pPr>
    </w:p>
    <w:p w:rsidR="00DB73DA" w:rsidRPr="001D039D" w:rsidRDefault="00D25DF6" w:rsidP="00D042E7">
      <w:pPr>
        <w:shd w:val="clear" w:color="auto" w:fill="FFFFFF"/>
        <w:spacing w:after="0" w:line="240" w:lineRule="auto"/>
        <w:outlineLvl w:val="2"/>
        <w:rPr>
          <w:rFonts w:ascii="Arial Narrow" w:eastAsia="Times New Roman" w:hAnsi="Arial Narrow" w:cs="Times New Roman"/>
          <w:bCs/>
          <w:lang w:eastAsia="en-GB"/>
        </w:rPr>
      </w:pPr>
      <w:hyperlink r:id="rId11" w:history="1">
        <w:r w:rsidR="00D042E7" w:rsidRPr="00CD3A22">
          <w:rPr>
            <w:rStyle w:val="Hyperlink"/>
            <w:rFonts w:ascii="Arial Narrow" w:eastAsia="Times New Roman" w:hAnsi="Arial Narrow" w:cs="Times New Roman"/>
            <w:bCs/>
            <w:lang w:eastAsia="en-GB"/>
          </w:rPr>
          <w:t>https://www.gov.uk/government/publications/health-protection-in-schools-and-other-childcare-facilities/chapter-3-prevention-and-control</w:t>
        </w:r>
      </w:hyperlink>
      <w:r w:rsidR="00D042E7">
        <w:rPr>
          <w:rFonts w:ascii="Arial Narrow" w:eastAsia="Times New Roman" w:hAnsi="Arial Narrow" w:cs="Times New Roman"/>
          <w:bCs/>
          <w:lang w:eastAsia="en-GB"/>
        </w:rPr>
        <w:t xml:space="preserve"> </w:t>
      </w:r>
    </w:p>
    <w:p w:rsidR="00D042E7" w:rsidRDefault="00D042E7" w:rsidP="00E05ADA">
      <w:pPr>
        <w:shd w:val="clear" w:color="auto" w:fill="FFFFFF"/>
        <w:spacing w:after="225" w:line="240" w:lineRule="auto"/>
        <w:rPr>
          <w:rFonts w:ascii="Arial Narrow" w:eastAsia="Times New Roman" w:hAnsi="Arial Narrow" w:cs="Times New Roman"/>
          <w:color w:val="6E6E6E"/>
          <w:lang w:eastAsia="en-GB"/>
        </w:rPr>
      </w:pPr>
    </w:p>
    <w:p w:rsidR="009A1450" w:rsidRDefault="009A1450">
      <w:pPr>
        <w:rPr>
          <w:rFonts w:ascii="Arial Narrow" w:eastAsia="Times New Roman" w:hAnsi="Arial Narrow" w:cs="Times New Roman"/>
          <w:b/>
          <w:color w:val="377C73"/>
          <w:sz w:val="32"/>
          <w:szCs w:val="32"/>
          <w:lang w:eastAsia="en-GB"/>
        </w:rPr>
      </w:pPr>
      <w:r>
        <w:rPr>
          <w:rFonts w:ascii="Arial Narrow" w:eastAsia="Times New Roman" w:hAnsi="Arial Narrow" w:cs="Times New Roman"/>
          <w:b/>
          <w:color w:val="377C73"/>
          <w:sz w:val="32"/>
          <w:szCs w:val="32"/>
          <w:lang w:eastAsia="en-GB"/>
        </w:rPr>
        <w:br w:type="page"/>
      </w:r>
    </w:p>
    <w:p w:rsidR="00D042E7" w:rsidRDefault="00850B80" w:rsidP="00E05ADA">
      <w:pPr>
        <w:shd w:val="clear" w:color="auto" w:fill="FFFFFF"/>
        <w:spacing w:after="225" w:line="240" w:lineRule="auto"/>
        <w:rPr>
          <w:rFonts w:ascii="Arial Narrow" w:eastAsia="Times New Roman" w:hAnsi="Arial Narrow" w:cs="Times New Roman"/>
          <w:b/>
          <w:color w:val="377C73"/>
          <w:sz w:val="32"/>
          <w:szCs w:val="32"/>
          <w:lang w:eastAsia="en-GB"/>
        </w:rPr>
      </w:pPr>
      <w:r w:rsidRPr="00850B80">
        <w:rPr>
          <w:rFonts w:ascii="Arial Narrow" w:eastAsia="Times New Roman" w:hAnsi="Arial Narrow" w:cs="Times New Roman"/>
          <w:b/>
          <w:color w:val="377C73"/>
          <w:sz w:val="32"/>
          <w:szCs w:val="32"/>
          <w:lang w:eastAsia="en-GB"/>
        </w:rPr>
        <w:lastRenderedPageBreak/>
        <w:t>What to do if you suspect an outbreak of Infection</w:t>
      </w:r>
    </w:p>
    <w:p w:rsidR="006E3EB1" w:rsidRPr="006E3EB1" w:rsidRDefault="006E3EB1" w:rsidP="006E3EB1">
      <w:pPr>
        <w:shd w:val="clear" w:color="auto" w:fill="FFFFFF"/>
        <w:spacing w:before="300" w:after="300" w:line="240" w:lineRule="auto"/>
        <w:rPr>
          <w:rFonts w:ascii="Arial Narrow" w:eastAsia="Times New Roman" w:hAnsi="Arial Narrow" w:cs="Arial"/>
          <w:color w:val="0B0C0C"/>
          <w:lang w:eastAsia="en-GB"/>
        </w:rPr>
      </w:pPr>
      <w:r w:rsidRPr="006E3EB1">
        <w:rPr>
          <w:rFonts w:ascii="Arial Narrow" w:eastAsia="Times New Roman" w:hAnsi="Arial Narrow" w:cs="Arial"/>
          <w:color w:val="0B0C0C"/>
          <w:lang w:eastAsia="en-GB"/>
        </w:rPr>
        <w:t>An outbreak or incident may be defined as:</w:t>
      </w:r>
    </w:p>
    <w:p w:rsidR="006E3EB1" w:rsidRPr="006E3EB1" w:rsidRDefault="006E3EB1" w:rsidP="006E3EB1">
      <w:pPr>
        <w:numPr>
          <w:ilvl w:val="0"/>
          <w:numId w:val="19"/>
        </w:numPr>
        <w:shd w:val="clear" w:color="auto" w:fill="FFFFFF"/>
        <w:spacing w:after="75" w:line="240" w:lineRule="auto"/>
        <w:ind w:left="300"/>
        <w:rPr>
          <w:rFonts w:ascii="Arial Narrow" w:eastAsia="Times New Roman" w:hAnsi="Arial Narrow" w:cs="Arial"/>
          <w:color w:val="0B0C0C"/>
          <w:lang w:eastAsia="en-GB"/>
        </w:rPr>
      </w:pPr>
      <w:r w:rsidRPr="006E3EB1">
        <w:rPr>
          <w:rFonts w:ascii="Arial Narrow" w:eastAsia="Times New Roman" w:hAnsi="Arial Narrow" w:cs="Arial"/>
          <w:color w:val="0B0C0C"/>
          <w:lang w:eastAsia="en-GB"/>
        </w:rPr>
        <w:t>an incident in which two or more people experiencing a similar illness are linked in time or place</w:t>
      </w:r>
    </w:p>
    <w:p w:rsidR="006E3EB1" w:rsidRPr="006E3EB1" w:rsidRDefault="006E3EB1" w:rsidP="006E3EB1">
      <w:pPr>
        <w:numPr>
          <w:ilvl w:val="0"/>
          <w:numId w:val="19"/>
        </w:numPr>
        <w:shd w:val="clear" w:color="auto" w:fill="FFFFFF"/>
        <w:spacing w:after="75" w:line="240" w:lineRule="auto"/>
        <w:ind w:left="300"/>
        <w:rPr>
          <w:rFonts w:ascii="Arial Narrow" w:eastAsia="Times New Roman" w:hAnsi="Arial Narrow" w:cs="Arial"/>
          <w:color w:val="0B0C0C"/>
          <w:lang w:eastAsia="en-GB"/>
        </w:rPr>
      </w:pPr>
      <w:r w:rsidRPr="006E3EB1">
        <w:rPr>
          <w:rFonts w:ascii="Arial Narrow" w:eastAsia="Times New Roman" w:hAnsi="Arial Narrow" w:cs="Arial"/>
          <w:color w:val="0B0C0C"/>
          <w:lang w:eastAsia="en-GB"/>
        </w:rPr>
        <w:t>a greater than expected rate of infection compared with the usual background rate for the place and time where the outbreak has occurred</w:t>
      </w:r>
    </w:p>
    <w:p w:rsidR="006E3EB1" w:rsidRPr="006E3EB1" w:rsidRDefault="006E3EB1" w:rsidP="006E3EB1">
      <w:pPr>
        <w:shd w:val="clear" w:color="auto" w:fill="FFFFFF"/>
        <w:spacing w:before="300" w:after="300" w:line="240" w:lineRule="auto"/>
        <w:rPr>
          <w:rFonts w:ascii="Arial Narrow" w:eastAsia="Times New Roman" w:hAnsi="Arial Narrow" w:cs="Arial"/>
          <w:color w:val="0B0C0C"/>
          <w:lang w:eastAsia="en-GB"/>
        </w:rPr>
      </w:pPr>
      <w:r w:rsidRPr="006E3EB1">
        <w:rPr>
          <w:rFonts w:ascii="Arial Narrow" w:eastAsia="Times New Roman" w:hAnsi="Arial Narrow" w:cs="Arial"/>
          <w:color w:val="0B0C0C"/>
          <w:lang w:eastAsia="en-GB"/>
        </w:rPr>
        <w:t>For example:</w:t>
      </w:r>
    </w:p>
    <w:p w:rsidR="006E3EB1" w:rsidRPr="006E3EB1" w:rsidRDefault="006E3EB1" w:rsidP="006E3EB1">
      <w:pPr>
        <w:numPr>
          <w:ilvl w:val="0"/>
          <w:numId w:val="20"/>
        </w:numPr>
        <w:shd w:val="clear" w:color="auto" w:fill="FFFFFF"/>
        <w:spacing w:after="75" w:line="240" w:lineRule="auto"/>
        <w:ind w:left="300"/>
        <w:rPr>
          <w:rFonts w:ascii="Arial Narrow" w:eastAsia="Times New Roman" w:hAnsi="Arial Narrow" w:cs="Arial"/>
          <w:color w:val="0B0C0C"/>
          <w:lang w:eastAsia="en-GB"/>
        </w:rPr>
      </w:pPr>
      <w:r w:rsidRPr="006E3EB1">
        <w:rPr>
          <w:rFonts w:ascii="Arial Narrow" w:eastAsia="Times New Roman" w:hAnsi="Arial Narrow" w:cs="Arial"/>
          <w:color w:val="0B0C0C"/>
          <w:lang w:eastAsia="en-GB"/>
        </w:rPr>
        <w:t>2 or more cases of diarrhoea and/or vomiting which are in the same classroom, shared communal areas or taking part in the same activities</w:t>
      </w:r>
    </w:p>
    <w:p w:rsidR="006E3EB1" w:rsidRPr="006E3EB1" w:rsidRDefault="006E3EB1" w:rsidP="006E3EB1">
      <w:pPr>
        <w:numPr>
          <w:ilvl w:val="0"/>
          <w:numId w:val="20"/>
        </w:numPr>
        <w:shd w:val="clear" w:color="auto" w:fill="FFFFFF"/>
        <w:spacing w:after="75" w:line="240" w:lineRule="auto"/>
        <w:ind w:left="300"/>
        <w:rPr>
          <w:rFonts w:ascii="Arial Narrow" w:eastAsia="Times New Roman" w:hAnsi="Arial Narrow" w:cs="Arial"/>
          <w:color w:val="0B0C0C"/>
          <w:lang w:eastAsia="en-GB"/>
        </w:rPr>
      </w:pPr>
      <w:r w:rsidRPr="006E3EB1">
        <w:rPr>
          <w:rFonts w:ascii="Arial Narrow" w:eastAsia="Times New Roman" w:hAnsi="Arial Narrow" w:cs="Arial"/>
          <w:color w:val="0B0C0C"/>
          <w:lang w:eastAsia="en-GB"/>
        </w:rPr>
        <w:t>higher than usual number of people diagnosed with scabies</w:t>
      </w:r>
    </w:p>
    <w:p w:rsidR="006E3EB1" w:rsidRPr="006E3EB1" w:rsidRDefault="006E3EB1" w:rsidP="006E3EB1">
      <w:pPr>
        <w:numPr>
          <w:ilvl w:val="0"/>
          <w:numId w:val="20"/>
        </w:numPr>
        <w:shd w:val="clear" w:color="auto" w:fill="FFFFFF"/>
        <w:spacing w:after="75" w:line="240" w:lineRule="auto"/>
        <w:ind w:left="300"/>
        <w:rPr>
          <w:rFonts w:ascii="Arial Narrow" w:eastAsia="Times New Roman" w:hAnsi="Arial Narrow" w:cs="Arial"/>
          <w:color w:val="0B0C0C"/>
          <w:lang w:eastAsia="en-GB"/>
        </w:rPr>
      </w:pPr>
      <w:r w:rsidRPr="006E3EB1">
        <w:rPr>
          <w:rFonts w:ascii="Arial Narrow" w:eastAsia="Times New Roman" w:hAnsi="Arial Narrow" w:cs="Arial"/>
          <w:color w:val="0B0C0C"/>
          <w:lang w:eastAsia="en-GB"/>
        </w:rPr>
        <w:t>higher than usual number of people diagnosed with scarlet fever</w:t>
      </w:r>
    </w:p>
    <w:p w:rsidR="006E3EB1" w:rsidRPr="006E3EB1" w:rsidRDefault="006E3EB1" w:rsidP="006E3EB1">
      <w:pPr>
        <w:numPr>
          <w:ilvl w:val="0"/>
          <w:numId w:val="20"/>
        </w:numPr>
        <w:shd w:val="clear" w:color="auto" w:fill="FFFFFF"/>
        <w:spacing w:after="0" w:line="240" w:lineRule="auto"/>
        <w:ind w:left="295" w:hanging="357"/>
        <w:rPr>
          <w:rFonts w:ascii="Arial Narrow" w:eastAsia="Times New Roman" w:hAnsi="Arial Narrow" w:cs="Arial"/>
          <w:color w:val="0B0C0C"/>
          <w:lang w:eastAsia="en-GB"/>
        </w:rPr>
      </w:pPr>
      <w:r w:rsidRPr="006E3EB1">
        <w:rPr>
          <w:rFonts w:ascii="Arial Narrow" w:eastAsia="Times New Roman" w:hAnsi="Arial Narrow" w:cs="Arial"/>
          <w:color w:val="0B0C0C"/>
          <w:lang w:eastAsia="en-GB"/>
        </w:rPr>
        <w:t>two or more cases of measles at the school or other childcare setting</w:t>
      </w:r>
    </w:p>
    <w:p w:rsidR="006E3EB1" w:rsidRDefault="006E3EB1" w:rsidP="006E3EB1">
      <w:pPr>
        <w:shd w:val="clear" w:color="auto" w:fill="FFFFFF"/>
        <w:spacing w:after="0" w:line="240" w:lineRule="auto"/>
        <w:rPr>
          <w:rFonts w:ascii="Arial Narrow" w:eastAsia="Times New Roman" w:hAnsi="Arial Narrow" w:cs="Times New Roman"/>
          <w:lang w:eastAsia="en-GB"/>
        </w:rPr>
      </w:pPr>
    </w:p>
    <w:p w:rsidR="006E3EB1" w:rsidRDefault="006E3EB1" w:rsidP="006E3EB1">
      <w:pPr>
        <w:shd w:val="clear" w:color="auto" w:fill="FFFFFF"/>
        <w:spacing w:after="0" w:line="240" w:lineRule="auto"/>
        <w:rPr>
          <w:rFonts w:ascii="Arial Narrow" w:eastAsia="Times New Roman" w:hAnsi="Arial Narrow" w:cs="Times New Roman"/>
          <w:lang w:eastAsia="en-GB"/>
        </w:rPr>
      </w:pPr>
      <w:r w:rsidRPr="006E3EB1">
        <w:rPr>
          <w:rFonts w:ascii="Arial Narrow" w:eastAsia="Times New Roman" w:hAnsi="Arial Narrow" w:cs="Times New Roman"/>
          <w:lang w:eastAsia="en-GB"/>
        </w:rPr>
        <w:t xml:space="preserve">The Head Teacher or Deputy Head Teacher </w:t>
      </w:r>
      <w:r>
        <w:rPr>
          <w:rFonts w:ascii="Arial Narrow" w:eastAsia="Times New Roman" w:hAnsi="Arial Narrow" w:cs="Times New Roman"/>
          <w:lang w:eastAsia="en-GB"/>
        </w:rPr>
        <w:t>will contact the</w:t>
      </w:r>
      <w:r w:rsidRPr="006E3EB1">
        <w:rPr>
          <w:rFonts w:ascii="Arial Narrow" w:eastAsia="Times New Roman" w:hAnsi="Arial Narrow" w:cs="Times New Roman"/>
          <w:lang w:eastAsia="en-GB"/>
        </w:rPr>
        <w:t xml:space="preserve"> local health protection team as soon as they suspect an outbreak to discuss the situation </w:t>
      </w:r>
      <w:r>
        <w:rPr>
          <w:rFonts w:ascii="Arial Narrow" w:eastAsia="Times New Roman" w:hAnsi="Arial Narrow" w:cs="Times New Roman"/>
          <w:lang w:eastAsia="en-GB"/>
        </w:rPr>
        <w:t>and ag</w:t>
      </w:r>
      <w:r w:rsidRPr="006E3EB1">
        <w:rPr>
          <w:rFonts w:ascii="Arial Narrow" w:eastAsia="Times New Roman" w:hAnsi="Arial Narrow" w:cs="Times New Roman"/>
          <w:lang w:eastAsia="en-GB"/>
        </w:rPr>
        <w:t xml:space="preserve">ree if any action </w:t>
      </w:r>
      <w:r>
        <w:rPr>
          <w:rFonts w:ascii="Arial Narrow" w:eastAsia="Times New Roman" w:hAnsi="Arial Narrow" w:cs="Times New Roman"/>
          <w:lang w:eastAsia="en-GB"/>
        </w:rPr>
        <w:t>is</w:t>
      </w:r>
      <w:r w:rsidRPr="006E3EB1">
        <w:rPr>
          <w:rFonts w:ascii="Arial Narrow" w:eastAsia="Times New Roman" w:hAnsi="Arial Narrow" w:cs="Times New Roman"/>
          <w:lang w:eastAsia="en-GB"/>
        </w:rPr>
        <w:t xml:space="preserve"> needed:</w:t>
      </w:r>
    </w:p>
    <w:p w:rsidR="006E3EB1" w:rsidRPr="006E3EB1" w:rsidRDefault="006E3EB1" w:rsidP="006E3EB1">
      <w:pPr>
        <w:shd w:val="clear" w:color="auto" w:fill="FFFFFF"/>
        <w:spacing w:after="0" w:line="240" w:lineRule="auto"/>
        <w:rPr>
          <w:rFonts w:ascii="Arial Narrow" w:eastAsia="Times New Roman" w:hAnsi="Arial Narrow" w:cs="Times New Roman"/>
          <w:lang w:eastAsia="en-GB"/>
        </w:rPr>
      </w:pPr>
    </w:p>
    <w:p w:rsidR="006E3EB1" w:rsidRPr="006E3EB1" w:rsidRDefault="006E3EB1" w:rsidP="006E3EB1">
      <w:pPr>
        <w:pStyle w:val="adr"/>
        <w:shd w:val="clear" w:color="auto" w:fill="FFFFFF"/>
        <w:spacing w:before="0" w:beforeAutospacing="0" w:after="0" w:afterAutospacing="0"/>
        <w:rPr>
          <w:rFonts w:ascii="Arial Narrow" w:hAnsi="Arial Narrow" w:cs="Arial"/>
          <w:sz w:val="22"/>
          <w:szCs w:val="22"/>
        </w:rPr>
      </w:pPr>
      <w:r w:rsidRPr="006E3EB1">
        <w:rPr>
          <w:rStyle w:val="fn"/>
          <w:rFonts w:ascii="Arial Narrow" w:hAnsi="Arial Narrow" w:cs="Arial"/>
          <w:sz w:val="22"/>
          <w:szCs w:val="22"/>
        </w:rPr>
        <w:t>PHE Cheshire and Merseyside Health Protection Team</w:t>
      </w:r>
      <w:r w:rsidRPr="006E3EB1">
        <w:rPr>
          <w:rStyle w:val="visuallyhidden"/>
          <w:rFonts w:ascii="Arial Narrow" w:hAnsi="Arial Narrow" w:cs="Arial"/>
          <w:sz w:val="22"/>
          <w:szCs w:val="22"/>
        </w:rPr>
        <w:t>,</w:t>
      </w:r>
      <w:r w:rsidRPr="006E3EB1">
        <w:rPr>
          <w:rFonts w:ascii="Arial Narrow" w:hAnsi="Arial Narrow" w:cs="Arial"/>
          <w:sz w:val="22"/>
          <w:szCs w:val="22"/>
        </w:rPr>
        <w:t> </w:t>
      </w:r>
      <w:r w:rsidRPr="006E3EB1">
        <w:rPr>
          <w:rFonts w:ascii="Arial Narrow" w:hAnsi="Arial Narrow" w:cs="Arial"/>
          <w:sz w:val="22"/>
          <w:szCs w:val="22"/>
        </w:rPr>
        <w:br/>
      </w:r>
      <w:r w:rsidRPr="006E3EB1">
        <w:rPr>
          <w:rStyle w:val="street-address"/>
          <w:rFonts w:ascii="Arial Narrow" w:hAnsi="Arial Narrow" w:cs="Arial"/>
          <w:sz w:val="22"/>
          <w:szCs w:val="22"/>
        </w:rPr>
        <w:t>Suite 3B 3rd Floor Cunard Building, Water Street</w:t>
      </w:r>
      <w:r w:rsidRPr="006E3EB1">
        <w:rPr>
          <w:rStyle w:val="visuallyhidden"/>
          <w:rFonts w:ascii="Arial Narrow" w:hAnsi="Arial Narrow" w:cs="Arial"/>
          <w:sz w:val="22"/>
          <w:szCs w:val="22"/>
        </w:rPr>
        <w:t>,</w:t>
      </w:r>
      <w:r w:rsidRPr="006E3EB1">
        <w:rPr>
          <w:rFonts w:ascii="Arial Narrow" w:hAnsi="Arial Narrow" w:cs="Arial"/>
          <w:sz w:val="22"/>
          <w:szCs w:val="22"/>
        </w:rPr>
        <w:t> </w:t>
      </w:r>
      <w:r w:rsidRPr="006E3EB1">
        <w:rPr>
          <w:rFonts w:ascii="Arial Narrow" w:hAnsi="Arial Narrow" w:cs="Arial"/>
          <w:sz w:val="22"/>
          <w:szCs w:val="22"/>
        </w:rPr>
        <w:br/>
      </w:r>
      <w:r w:rsidRPr="006E3EB1">
        <w:rPr>
          <w:rStyle w:val="locality"/>
          <w:rFonts w:ascii="Arial Narrow" w:hAnsi="Arial Narrow" w:cs="Arial"/>
          <w:sz w:val="22"/>
          <w:szCs w:val="22"/>
        </w:rPr>
        <w:t>Liverpool</w:t>
      </w:r>
      <w:r w:rsidRPr="006E3EB1">
        <w:rPr>
          <w:rStyle w:val="visuallyhidden"/>
          <w:rFonts w:ascii="Arial Narrow" w:hAnsi="Arial Narrow" w:cs="Arial"/>
          <w:sz w:val="22"/>
          <w:szCs w:val="22"/>
        </w:rPr>
        <w:t>,</w:t>
      </w:r>
      <w:r w:rsidRPr="006E3EB1">
        <w:rPr>
          <w:rFonts w:ascii="Arial Narrow" w:hAnsi="Arial Narrow" w:cs="Arial"/>
          <w:sz w:val="22"/>
          <w:szCs w:val="22"/>
        </w:rPr>
        <w:t> </w:t>
      </w:r>
      <w:r w:rsidRPr="006E3EB1">
        <w:rPr>
          <w:rFonts w:ascii="Arial Narrow" w:hAnsi="Arial Narrow" w:cs="Arial"/>
          <w:sz w:val="22"/>
          <w:szCs w:val="22"/>
        </w:rPr>
        <w:br/>
      </w:r>
      <w:r w:rsidRPr="006E3EB1">
        <w:rPr>
          <w:rStyle w:val="postal-code"/>
          <w:rFonts w:ascii="Arial Narrow" w:hAnsi="Arial Narrow" w:cs="Arial"/>
          <w:sz w:val="22"/>
          <w:szCs w:val="22"/>
        </w:rPr>
        <w:t>L3 1DS</w:t>
      </w:r>
    </w:p>
    <w:p w:rsidR="006E3EB1" w:rsidRDefault="006E3EB1" w:rsidP="006E3EB1">
      <w:pPr>
        <w:pStyle w:val="NormalWeb"/>
        <w:shd w:val="clear" w:color="auto" w:fill="FFFFFF"/>
        <w:spacing w:before="60" w:beforeAutospacing="0" w:after="60" w:afterAutospacing="0"/>
        <w:textAlignment w:val="baseline"/>
        <w:rPr>
          <w:rFonts w:ascii="Arial Narrow" w:hAnsi="Arial Narrow" w:cs="Arial"/>
          <w:sz w:val="22"/>
          <w:szCs w:val="22"/>
        </w:rPr>
      </w:pPr>
    </w:p>
    <w:p w:rsidR="006E3EB1" w:rsidRPr="006E3EB1" w:rsidRDefault="006E3EB1" w:rsidP="006E3EB1">
      <w:pPr>
        <w:pStyle w:val="NormalWeb"/>
        <w:shd w:val="clear" w:color="auto" w:fill="FFFFFF"/>
        <w:spacing w:before="60" w:beforeAutospacing="0" w:after="60" w:afterAutospacing="0"/>
        <w:textAlignment w:val="baseline"/>
        <w:rPr>
          <w:rFonts w:ascii="Arial Narrow" w:hAnsi="Arial Narrow" w:cs="Arial"/>
          <w:sz w:val="22"/>
          <w:szCs w:val="22"/>
        </w:rPr>
      </w:pPr>
      <w:r w:rsidRPr="006E3EB1">
        <w:rPr>
          <w:rFonts w:ascii="Arial Narrow" w:hAnsi="Arial Narrow" w:cs="Arial"/>
          <w:sz w:val="22"/>
          <w:szCs w:val="22"/>
        </w:rPr>
        <w:t>Phone: </w:t>
      </w:r>
      <w:hyperlink r:id="rId12" w:history="1">
        <w:r w:rsidRPr="006E3EB1">
          <w:rPr>
            <w:rStyle w:val="Hyperlink"/>
            <w:rFonts w:ascii="Arial Narrow" w:hAnsi="Arial Narrow" w:cs="Arial"/>
            <w:color w:val="auto"/>
            <w:sz w:val="22"/>
            <w:szCs w:val="22"/>
            <w:u w:val="none"/>
          </w:rPr>
          <w:t>0344 225 0562 option 1</w:t>
        </w:r>
      </w:hyperlink>
    </w:p>
    <w:p w:rsidR="00850B80" w:rsidRPr="00850B80" w:rsidRDefault="00D25DF6" w:rsidP="00E05ADA">
      <w:pPr>
        <w:shd w:val="clear" w:color="auto" w:fill="FFFFFF"/>
        <w:spacing w:after="225" w:line="240" w:lineRule="auto"/>
        <w:rPr>
          <w:rFonts w:ascii="Arial Narrow" w:eastAsia="Times New Roman" w:hAnsi="Arial Narrow" w:cs="Times New Roman"/>
          <w:color w:val="377C73"/>
          <w:lang w:eastAsia="en-GB"/>
        </w:rPr>
      </w:pPr>
      <w:hyperlink r:id="rId13" w:history="1">
        <w:r w:rsidR="00850B80" w:rsidRPr="00850B80">
          <w:rPr>
            <w:rStyle w:val="Hyperlink"/>
            <w:rFonts w:ascii="Arial Narrow" w:eastAsia="Times New Roman" w:hAnsi="Arial Narrow" w:cs="Times New Roman"/>
            <w:lang w:eastAsia="en-GB"/>
          </w:rPr>
          <w:t>https://www.gov.uk/government/publications/health-protection-in-schools-and-other-childcare-facilities/chapter-4-what-to-do-if-you-suspect-an-outbreak-of-infection</w:t>
        </w:r>
      </w:hyperlink>
      <w:r w:rsidR="00850B80" w:rsidRPr="00850B80">
        <w:rPr>
          <w:rFonts w:ascii="Arial Narrow" w:eastAsia="Times New Roman" w:hAnsi="Arial Narrow" w:cs="Times New Roman"/>
          <w:color w:val="377C73"/>
          <w:lang w:eastAsia="en-GB"/>
        </w:rPr>
        <w:t xml:space="preserve"> </w:t>
      </w:r>
    </w:p>
    <w:p w:rsidR="00947981" w:rsidRDefault="00947981" w:rsidP="00947981">
      <w:pPr>
        <w:shd w:val="clear" w:color="auto" w:fill="FFFFFF"/>
        <w:spacing w:after="225" w:line="240" w:lineRule="auto"/>
        <w:rPr>
          <w:rFonts w:ascii="Arial Narrow" w:eastAsia="Times New Roman" w:hAnsi="Arial Narrow" w:cs="Times New Roman"/>
          <w:b/>
          <w:color w:val="377C73"/>
          <w:sz w:val="32"/>
          <w:szCs w:val="32"/>
          <w:lang w:eastAsia="en-GB"/>
        </w:rPr>
      </w:pPr>
      <w:r>
        <w:rPr>
          <w:rFonts w:ascii="Arial Narrow" w:eastAsia="Times New Roman" w:hAnsi="Arial Narrow" w:cs="Times New Roman"/>
          <w:b/>
          <w:color w:val="377C73"/>
          <w:sz w:val="32"/>
          <w:szCs w:val="32"/>
          <w:lang w:eastAsia="en-GB"/>
        </w:rPr>
        <w:t>Immunisation</w:t>
      </w:r>
    </w:p>
    <w:p w:rsidR="00947981" w:rsidRDefault="00947981" w:rsidP="00947981">
      <w:pPr>
        <w:shd w:val="clear" w:color="auto" w:fill="FFFFFF"/>
        <w:spacing w:after="225" w:line="240" w:lineRule="auto"/>
        <w:rPr>
          <w:rFonts w:ascii="Arial Narrow" w:eastAsia="Times New Roman" w:hAnsi="Arial Narrow" w:cs="Times New Roman"/>
          <w:lang w:eastAsia="en-GB"/>
        </w:rPr>
      </w:pPr>
      <w:r w:rsidRPr="00911992">
        <w:rPr>
          <w:rFonts w:ascii="Arial Narrow" w:eastAsia="Times New Roman" w:hAnsi="Arial Narrow" w:cs="Times New Roman"/>
          <w:lang w:eastAsia="en-GB"/>
        </w:rPr>
        <w:t xml:space="preserve">The immunisation status of pupils is checked on admission by the </w:t>
      </w:r>
      <w:r w:rsidR="006E2663">
        <w:rPr>
          <w:rFonts w:ascii="Arial Narrow" w:eastAsia="Times New Roman" w:hAnsi="Arial Narrow" w:cs="Times New Roman"/>
          <w:lang w:eastAsia="en-GB"/>
        </w:rPr>
        <w:t>office manager</w:t>
      </w:r>
      <w:r w:rsidRPr="00911992">
        <w:rPr>
          <w:rFonts w:ascii="Arial Narrow" w:eastAsia="Times New Roman" w:hAnsi="Arial Narrow" w:cs="Times New Roman"/>
          <w:lang w:eastAsia="en-GB"/>
        </w:rPr>
        <w:t>. Parents should be encouraged to have their child immunised and any immunisation missed or further catch-up doses organised through the child’s GP.</w:t>
      </w:r>
    </w:p>
    <w:p w:rsidR="006E2663" w:rsidRPr="006E2663" w:rsidRDefault="006E2663" w:rsidP="00947981">
      <w:pPr>
        <w:shd w:val="clear" w:color="auto" w:fill="FFFFFF"/>
        <w:spacing w:after="225" w:line="240" w:lineRule="auto"/>
        <w:rPr>
          <w:rFonts w:ascii="Arial Narrow" w:eastAsia="Times New Roman" w:hAnsi="Arial Narrow" w:cs="Times New Roman"/>
          <w:lang w:eastAsia="en-GB"/>
        </w:rPr>
      </w:pPr>
      <w:r w:rsidRPr="006E2663">
        <w:rPr>
          <w:rFonts w:ascii="Arial Narrow" w:hAnsi="Arial Narrow" w:cs="Arial"/>
          <w:color w:val="0B0C0C"/>
          <w:shd w:val="clear" w:color="auto" w:fill="FFFFFF"/>
        </w:rPr>
        <w:t xml:space="preserve">The national </w:t>
      </w:r>
      <w:r w:rsidRPr="006E2663">
        <w:rPr>
          <w:rFonts w:ascii="Arial Narrow" w:hAnsi="Arial Narrow" w:cs="Arial"/>
          <w:color w:val="0B0C0C"/>
          <w:shd w:val="clear" w:color="auto" w:fill="FFFFFF"/>
        </w:rPr>
        <w:t xml:space="preserve">immunisation </w:t>
      </w:r>
      <w:r w:rsidRPr="006E2663">
        <w:rPr>
          <w:rFonts w:ascii="Arial Narrow" w:hAnsi="Arial Narrow" w:cs="Arial"/>
          <w:color w:val="0B0C0C"/>
          <w:shd w:val="clear" w:color="auto" w:fill="FFFFFF"/>
        </w:rPr>
        <w:t>schedule changes periodically so it is important to check the </w:t>
      </w:r>
      <w:hyperlink r:id="rId14" w:history="1">
        <w:r w:rsidRPr="006E2663">
          <w:rPr>
            <w:rStyle w:val="Hyperlink"/>
            <w:rFonts w:ascii="Arial Narrow" w:hAnsi="Arial Narrow" w:cs="Arial"/>
            <w:color w:val="4C2C92"/>
            <w:bdr w:val="none" w:sz="0" w:space="0" w:color="auto" w:frame="1"/>
            <w:shd w:val="clear" w:color="auto" w:fill="FFFFFF"/>
          </w:rPr>
          <w:t>NHS Cho</w:t>
        </w:r>
        <w:r w:rsidRPr="006E2663">
          <w:rPr>
            <w:rStyle w:val="Hyperlink"/>
            <w:rFonts w:ascii="Arial Narrow" w:hAnsi="Arial Narrow" w:cs="Arial"/>
            <w:color w:val="4C2C92"/>
            <w:bdr w:val="none" w:sz="0" w:space="0" w:color="auto" w:frame="1"/>
            <w:shd w:val="clear" w:color="auto" w:fill="FFFFFF"/>
          </w:rPr>
          <w:t>i</w:t>
        </w:r>
        <w:r w:rsidRPr="006E2663">
          <w:rPr>
            <w:rStyle w:val="Hyperlink"/>
            <w:rFonts w:ascii="Arial Narrow" w:hAnsi="Arial Narrow" w:cs="Arial"/>
            <w:color w:val="4C2C92"/>
            <w:bdr w:val="none" w:sz="0" w:space="0" w:color="auto" w:frame="1"/>
            <w:shd w:val="clear" w:color="auto" w:fill="FFFFFF"/>
          </w:rPr>
          <w:t>ces website</w:t>
        </w:r>
      </w:hyperlink>
      <w:r w:rsidRPr="006E2663">
        <w:rPr>
          <w:rFonts w:ascii="Arial Narrow" w:hAnsi="Arial Narrow" w:cs="Arial"/>
          <w:color w:val="0B0C0C"/>
          <w:shd w:val="clear" w:color="auto" w:fill="FFFFFF"/>
        </w:rPr>
        <w:t> for up to date details. </w:t>
      </w:r>
    </w:p>
    <w:p w:rsidR="006E3EB1" w:rsidRPr="006E3EB1" w:rsidRDefault="006E3EB1" w:rsidP="006E3EB1">
      <w:pPr>
        <w:pStyle w:val="Heading2"/>
        <w:shd w:val="clear" w:color="auto" w:fill="FFFFFF"/>
        <w:spacing w:before="0" w:beforeAutospacing="0" w:after="0" w:afterAutospacing="0"/>
        <w:textAlignment w:val="baseline"/>
        <w:rPr>
          <w:rFonts w:ascii="Arial Narrow" w:hAnsi="Arial Narrow" w:cs="Arial"/>
          <w:color w:val="0B0C0C"/>
          <w:sz w:val="22"/>
          <w:szCs w:val="22"/>
        </w:rPr>
      </w:pPr>
      <w:r w:rsidRPr="006E3EB1">
        <w:rPr>
          <w:rFonts w:ascii="Arial Narrow" w:hAnsi="Arial Narrow" w:cs="Arial"/>
          <w:color w:val="0B0C0C"/>
          <w:sz w:val="22"/>
          <w:szCs w:val="22"/>
        </w:rPr>
        <w:t>Staff immunisation</w:t>
      </w:r>
    </w:p>
    <w:p w:rsidR="006E3EB1" w:rsidRDefault="006E3EB1" w:rsidP="006E3EB1">
      <w:pPr>
        <w:pStyle w:val="NormalWeb"/>
        <w:shd w:val="clear" w:color="auto" w:fill="FFFFFF"/>
        <w:spacing w:before="0" w:beforeAutospacing="0" w:after="0" w:afterAutospacing="0"/>
        <w:rPr>
          <w:rFonts w:ascii="Arial Narrow" w:hAnsi="Arial Narrow" w:cs="Arial"/>
          <w:color w:val="0B0C0C"/>
          <w:sz w:val="22"/>
          <w:szCs w:val="22"/>
        </w:rPr>
      </w:pPr>
      <w:r w:rsidRPr="006E3EB1">
        <w:rPr>
          <w:rFonts w:ascii="Arial Narrow" w:hAnsi="Arial Narrow" w:cs="Arial"/>
          <w:color w:val="0B0C0C"/>
          <w:sz w:val="22"/>
          <w:szCs w:val="22"/>
        </w:rPr>
        <w:t>It is important that all staff are up to dat</w:t>
      </w:r>
      <w:r w:rsidR="006E2663">
        <w:rPr>
          <w:rFonts w:ascii="Arial Narrow" w:hAnsi="Arial Narrow" w:cs="Arial"/>
          <w:color w:val="0B0C0C"/>
          <w:sz w:val="22"/>
          <w:szCs w:val="22"/>
        </w:rPr>
        <w:t>e with the current immunisation (check NHS Choices website)</w:t>
      </w:r>
      <w:r w:rsidRPr="006E3EB1">
        <w:rPr>
          <w:rFonts w:ascii="Arial Narrow" w:hAnsi="Arial Narrow" w:cs="Arial"/>
          <w:color w:val="0B0C0C"/>
          <w:sz w:val="22"/>
          <w:szCs w:val="22"/>
        </w:rPr>
        <w:t>.</w:t>
      </w:r>
      <w:r w:rsidR="006E2663">
        <w:rPr>
          <w:rFonts w:ascii="Arial Narrow" w:hAnsi="Arial Narrow" w:cs="Arial"/>
          <w:color w:val="0B0C0C"/>
          <w:sz w:val="22"/>
          <w:szCs w:val="22"/>
        </w:rPr>
        <w:t xml:space="preserve"> </w:t>
      </w:r>
      <w:r w:rsidRPr="006E3EB1">
        <w:rPr>
          <w:rFonts w:ascii="Arial Narrow" w:hAnsi="Arial Narrow" w:cs="Arial"/>
          <w:color w:val="0B0C0C"/>
          <w:sz w:val="22"/>
          <w:szCs w:val="22"/>
        </w:rPr>
        <w:t xml:space="preserve"> In addition to this, the following risk areas should be considered:</w:t>
      </w:r>
    </w:p>
    <w:p w:rsidR="006E2663" w:rsidRPr="006E3EB1" w:rsidRDefault="006E2663" w:rsidP="006E3EB1">
      <w:pPr>
        <w:pStyle w:val="NormalWeb"/>
        <w:shd w:val="clear" w:color="auto" w:fill="FFFFFF"/>
        <w:spacing w:before="0" w:beforeAutospacing="0" w:after="0" w:afterAutospacing="0"/>
        <w:rPr>
          <w:rFonts w:ascii="Arial Narrow" w:hAnsi="Arial Narrow" w:cs="Arial"/>
          <w:color w:val="0B0C0C"/>
          <w:sz w:val="22"/>
          <w:szCs w:val="22"/>
        </w:rPr>
      </w:pPr>
    </w:p>
    <w:p w:rsidR="006E3EB1" w:rsidRPr="006E3EB1" w:rsidRDefault="006E3EB1" w:rsidP="006E3EB1">
      <w:pPr>
        <w:pStyle w:val="Heading3"/>
        <w:shd w:val="clear" w:color="auto" w:fill="FFFFFF"/>
        <w:spacing w:before="0" w:beforeAutospacing="0" w:after="0" w:afterAutospacing="0"/>
        <w:textAlignment w:val="baseline"/>
        <w:rPr>
          <w:rFonts w:ascii="Arial Narrow" w:hAnsi="Arial Narrow" w:cs="Arial"/>
          <w:color w:val="0B0C0C"/>
          <w:sz w:val="22"/>
          <w:szCs w:val="22"/>
        </w:rPr>
      </w:pPr>
      <w:r w:rsidRPr="006E3EB1">
        <w:rPr>
          <w:rFonts w:ascii="Arial Narrow" w:hAnsi="Arial Narrow" w:cs="Arial"/>
          <w:color w:val="0B0C0C"/>
          <w:sz w:val="22"/>
          <w:szCs w:val="22"/>
        </w:rPr>
        <w:t>Hepatitis B</w:t>
      </w:r>
    </w:p>
    <w:p w:rsidR="006E3EB1" w:rsidRDefault="006E3EB1" w:rsidP="006E3EB1">
      <w:pPr>
        <w:pStyle w:val="NormalWeb"/>
        <w:shd w:val="clear" w:color="auto" w:fill="FFFFFF"/>
        <w:spacing w:before="0" w:beforeAutospacing="0" w:after="0" w:afterAutospacing="0"/>
        <w:rPr>
          <w:rFonts w:ascii="Arial Narrow" w:hAnsi="Arial Narrow" w:cs="Arial"/>
          <w:color w:val="0B0C0C"/>
          <w:sz w:val="22"/>
          <w:szCs w:val="22"/>
        </w:rPr>
      </w:pPr>
      <w:r w:rsidRPr="006E3EB1">
        <w:rPr>
          <w:rFonts w:ascii="Arial Narrow" w:hAnsi="Arial Narrow" w:cs="Arial"/>
          <w:color w:val="0B0C0C"/>
          <w:sz w:val="22"/>
          <w:szCs w:val="22"/>
        </w:rPr>
        <w:t>Hepatitis B vaccine is not recommended for routine school or nursery contacts of an infected child or adult. Hepatitis B vaccine is, however, recommended for staff who are involved in the care of children with severe learning disability or challenging behaviour, and for these children, if they live in an institutional accommodation. In such circumstances it is the responsibility of the employer to finance the vaccine programm</w:t>
      </w:r>
      <w:r w:rsidR="006E2663">
        <w:rPr>
          <w:rFonts w:ascii="Arial Narrow" w:hAnsi="Arial Narrow" w:cs="Arial"/>
          <w:color w:val="0B0C0C"/>
          <w:sz w:val="22"/>
          <w:szCs w:val="22"/>
        </w:rPr>
        <w:t>e.</w:t>
      </w:r>
    </w:p>
    <w:p w:rsidR="006E2663" w:rsidRPr="006E3EB1" w:rsidRDefault="006E2663" w:rsidP="006E3EB1">
      <w:pPr>
        <w:pStyle w:val="NormalWeb"/>
        <w:shd w:val="clear" w:color="auto" w:fill="FFFFFF"/>
        <w:spacing w:before="0" w:beforeAutospacing="0" w:after="0" w:afterAutospacing="0"/>
        <w:rPr>
          <w:rFonts w:ascii="Arial Narrow" w:hAnsi="Arial Narrow" w:cs="Arial"/>
          <w:color w:val="0B0C0C"/>
          <w:sz w:val="22"/>
          <w:szCs w:val="22"/>
        </w:rPr>
      </w:pPr>
    </w:p>
    <w:p w:rsidR="006E3EB1" w:rsidRPr="006E3EB1" w:rsidRDefault="006E3EB1" w:rsidP="006E3EB1">
      <w:pPr>
        <w:pStyle w:val="Heading3"/>
        <w:shd w:val="clear" w:color="auto" w:fill="FFFFFF"/>
        <w:spacing w:before="0" w:beforeAutospacing="0" w:after="0" w:afterAutospacing="0"/>
        <w:textAlignment w:val="baseline"/>
        <w:rPr>
          <w:rFonts w:ascii="Arial Narrow" w:hAnsi="Arial Narrow" w:cs="Arial"/>
          <w:color w:val="0B0C0C"/>
          <w:sz w:val="22"/>
          <w:szCs w:val="22"/>
        </w:rPr>
      </w:pPr>
      <w:r w:rsidRPr="006E3EB1">
        <w:rPr>
          <w:rFonts w:ascii="Arial Narrow" w:hAnsi="Arial Narrow" w:cs="Arial"/>
          <w:color w:val="0B0C0C"/>
          <w:sz w:val="22"/>
          <w:szCs w:val="22"/>
        </w:rPr>
        <w:t>Rubella</w:t>
      </w:r>
    </w:p>
    <w:p w:rsidR="006E3EB1" w:rsidRPr="006E3EB1" w:rsidRDefault="006E3EB1" w:rsidP="006E3EB1">
      <w:pPr>
        <w:pStyle w:val="NormalWeb"/>
        <w:shd w:val="clear" w:color="auto" w:fill="FFFFFF"/>
        <w:spacing w:before="0" w:beforeAutospacing="0" w:after="0" w:afterAutospacing="0"/>
        <w:rPr>
          <w:rFonts w:ascii="Arial Narrow" w:hAnsi="Arial Narrow" w:cs="Arial"/>
          <w:color w:val="0B0C0C"/>
          <w:sz w:val="22"/>
          <w:szCs w:val="22"/>
        </w:rPr>
      </w:pPr>
      <w:r w:rsidRPr="006E3EB1">
        <w:rPr>
          <w:rFonts w:ascii="Arial Narrow" w:hAnsi="Arial Narrow" w:cs="Arial"/>
          <w:color w:val="0B0C0C"/>
          <w:sz w:val="22"/>
          <w:szCs w:val="22"/>
        </w:rPr>
        <w:t>Women of childbearing age should check with their GP that they are immune to the rubella (German measles) virus. Those who are not immune should be immunised with MMR vaccine. The vaccine should not be given during pregnancy.</w:t>
      </w:r>
    </w:p>
    <w:p w:rsidR="006E3EB1" w:rsidRDefault="006E3EB1" w:rsidP="00947981">
      <w:pPr>
        <w:shd w:val="clear" w:color="auto" w:fill="FFFFFF"/>
        <w:spacing w:after="225" w:line="240" w:lineRule="auto"/>
        <w:rPr>
          <w:rFonts w:ascii="Arial Narrow" w:eastAsia="Times New Roman" w:hAnsi="Arial Narrow" w:cs="Times New Roman"/>
          <w:lang w:eastAsia="en-GB"/>
        </w:rPr>
      </w:pPr>
    </w:p>
    <w:p w:rsidR="00947981" w:rsidRDefault="00D25DF6" w:rsidP="00947981">
      <w:pPr>
        <w:shd w:val="clear" w:color="auto" w:fill="FFFFFF"/>
        <w:spacing w:after="225" w:line="240" w:lineRule="auto"/>
        <w:rPr>
          <w:rFonts w:ascii="Arial Narrow" w:eastAsia="Times New Roman" w:hAnsi="Arial Narrow" w:cs="Times New Roman"/>
          <w:lang w:eastAsia="en-GB"/>
        </w:rPr>
      </w:pPr>
      <w:hyperlink r:id="rId15" w:history="1">
        <w:r w:rsidR="00947981" w:rsidRPr="00CD3A22">
          <w:rPr>
            <w:rStyle w:val="Hyperlink"/>
            <w:rFonts w:ascii="Arial Narrow" w:eastAsia="Times New Roman" w:hAnsi="Arial Narrow" w:cs="Times New Roman"/>
            <w:lang w:eastAsia="en-GB"/>
          </w:rPr>
          <w:t>https://www.gov.uk/government/publications/health-protection-in-schools-and-other-childcare-facilities/chapter-5-immunisation</w:t>
        </w:r>
      </w:hyperlink>
      <w:r w:rsidR="00947981">
        <w:rPr>
          <w:rFonts w:ascii="Arial Narrow" w:eastAsia="Times New Roman" w:hAnsi="Arial Narrow" w:cs="Times New Roman"/>
          <w:lang w:eastAsia="en-GB"/>
        </w:rPr>
        <w:t xml:space="preserve"> </w:t>
      </w:r>
    </w:p>
    <w:p w:rsidR="00947981" w:rsidRDefault="00947981" w:rsidP="00947981">
      <w:pPr>
        <w:shd w:val="clear" w:color="auto" w:fill="FFFFFF"/>
        <w:spacing w:after="225" w:line="240" w:lineRule="auto"/>
        <w:rPr>
          <w:rFonts w:ascii="Arial Narrow" w:eastAsia="Times New Roman" w:hAnsi="Arial Narrow" w:cs="Times New Roman"/>
          <w:b/>
          <w:color w:val="377C73"/>
          <w:sz w:val="32"/>
          <w:szCs w:val="32"/>
          <w:lang w:eastAsia="en-GB"/>
        </w:rPr>
      </w:pPr>
      <w:r w:rsidRPr="00850B80">
        <w:rPr>
          <w:rFonts w:ascii="Arial Narrow" w:eastAsia="Times New Roman" w:hAnsi="Arial Narrow" w:cs="Times New Roman"/>
          <w:b/>
          <w:color w:val="377C73"/>
          <w:sz w:val="32"/>
          <w:szCs w:val="32"/>
          <w:lang w:eastAsia="en-GB"/>
        </w:rPr>
        <w:t xml:space="preserve">Cleaning the Environment </w:t>
      </w:r>
    </w:p>
    <w:p w:rsidR="006E2663" w:rsidRDefault="006E2663" w:rsidP="00947981">
      <w:pPr>
        <w:shd w:val="clear" w:color="auto" w:fill="FFFFFF"/>
        <w:spacing w:after="225" w:line="240" w:lineRule="auto"/>
        <w:rPr>
          <w:rFonts w:ascii="Arial Narrow" w:hAnsi="Arial Narrow" w:cs="Arial"/>
          <w:color w:val="0B0C0C"/>
          <w:shd w:val="clear" w:color="auto" w:fill="FFFFFF"/>
        </w:rPr>
      </w:pPr>
      <w:r w:rsidRPr="006E2663">
        <w:rPr>
          <w:rFonts w:ascii="Arial Narrow" w:hAnsi="Arial Narrow" w:cs="Arial"/>
          <w:color w:val="0B0C0C"/>
          <w:shd w:val="clear" w:color="auto" w:fill="FFFFFF"/>
        </w:rPr>
        <w:t xml:space="preserve">Cleaning of the environment, including toys and equipment, is an important function for the control of infection. </w:t>
      </w:r>
      <w:r>
        <w:rPr>
          <w:rFonts w:ascii="Arial Narrow" w:hAnsi="Arial Narrow" w:cs="Arial"/>
          <w:color w:val="0B0C0C"/>
          <w:shd w:val="clear" w:color="auto" w:fill="FFFFFF"/>
        </w:rPr>
        <w:t>The school policy is to purchase toys with a washable surface wherever possible.  Staff working in the EYFS classroom will wipe toys with antiseptic wipes on a daily basis and equipment will be washed with hot soapy water at least half-</w:t>
      </w:r>
      <w:r w:rsidR="00D50406">
        <w:rPr>
          <w:rFonts w:ascii="Arial Narrow" w:hAnsi="Arial Narrow" w:cs="Arial"/>
          <w:color w:val="0B0C0C"/>
          <w:shd w:val="clear" w:color="auto" w:fill="FFFFFF"/>
        </w:rPr>
        <w:t xml:space="preserve">termly. </w:t>
      </w:r>
    </w:p>
    <w:p w:rsidR="006E3EB1" w:rsidRPr="003F451E" w:rsidRDefault="006E3EB1" w:rsidP="006E3EB1">
      <w:pPr>
        <w:shd w:val="clear" w:color="auto" w:fill="FFFFFF"/>
        <w:spacing w:after="0" w:line="240" w:lineRule="auto"/>
        <w:textAlignment w:val="baseline"/>
        <w:outlineLvl w:val="1"/>
        <w:rPr>
          <w:rFonts w:ascii="Arial Narrow" w:eastAsia="Times New Roman" w:hAnsi="Arial Narrow" w:cs="Times New Roman"/>
          <w:bCs/>
          <w:lang w:eastAsia="en-GB"/>
        </w:rPr>
      </w:pPr>
      <w:r w:rsidRPr="003F451E">
        <w:rPr>
          <w:rFonts w:ascii="Arial Narrow" w:eastAsia="Times New Roman" w:hAnsi="Arial Narrow" w:cs="Times New Roman"/>
          <w:b/>
          <w:bCs/>
          <w:lang w:eastAsia="en-GB"/>
        </w:rPr>
        <w:t>Cleaning of the environment</w:t>
      </w:r>
      <w:r w:rsidRPr="003F451E">
        <w:rPr>
          <w:rFonts w:ascii="Arial Narrow" w:eastAsia="Times New Roman" w:hAnsi="Arial Narrow" w:cs="Times New Roman"/>
          <w:bCs/>
          <w:lang w:eastAsia="en-GB"/>
        </w:rPr>
        <w:t xml:space="preserve">   </w:t>
      </w:r>
    </w:p>
    <w:p w:rsidR="006E3EB1" w:rsidRPr="003F451E" w:rsidRDefault="006E3EB1" w:rsidP="006E3EB1">
      <w:pPr>
        <w:shd w:val="clear" w:color="auto" w:fill="FFFFFF"/>
        <w:spacing w:after="0" w:line="240" w:lineRule="auto"/>
        <w:textAlignment w:val="baseline"/>
        <w:outlineLvl w:val="1"/>
        <w:rPr>
          <w:rFonts w:ascii="Arial Narrow" w:eastAsia="Times New Roman" w:hAnsi="Arial Narrow" w:cs="Times New Roman"/>
          <w:bCs/>
          <w:lang w:eastAsia="en-GB"/>
        </w:rPr>
      </w:pPr>
    </w:p>
    <w:p w:rsidR="003F451E" w:rsidRPr="003F451E" w:rsidRDefault="006E3EB1" w:rsidP="006E3EB1">
      <w:pPr>
        <w:shd w:val="clear" w:color="auto" w:fill="FFFFFF"/>
        <w:spacing w:after="225" w:line="240" w:lineRule="auto"/>
        <w:rPr>
          <w:rFonts w:ascii="Arial Narrow" w:eastAsia="Times New Roman" w:hAnsi="Arial Narrow" w:cs="Times New Roman"/>
          <w:bCs/>
          <w:lang w:eastAsia="en-GB"/>
        </w:rPr>
      </w:pPr>
      <w:r w:rsidRPr="003F451E">
        <w:rPr>
          <w:rFonts w:ascii="Arial Narrow" w:eastAsia="Times New Roman" w:hAnsi="Arial Narrow" w:cs="Times New Roman"/>
          <w:bCs/>
          <w:lang w:eastAsia="en-GB"/>
        </w:rPr>
        <w:t xml:space="preserve">Cleaning of the environment, including toys and equipment, </w:t>
      </w:r>
      <w:r w:rsidR="003F451E" w:rsidRPr="003F451E">
        <w:rPr>
          <w:rFonts w:ascii="Arial Narrow" w:eastAsia="Times New Roman" w:hAnsi="Arial Narrow" w:cs="Times New Roman"/>
          <w:bCs/>
          <w:lang w:eastAsia="en-GB"/>
        </w:rPr>
        <w:t>will be supplemented by a cleaning schedule agreed with our school cleaning team</w:t>
      </w:r>
      <w:r w:rsidRPr="003F451E">
        <w:rPr>
          <w:rFonts w:ascii="Arial Narrow" w:eastAsia="Times New Roman" w:hAnsi="Arial Narrow" w:cs="Times New Roman"/>
          <w:bCs/>
          <w:lang w:eastAsia="en-GB"/>
        </w:rPr>
        <w:t xml:space="preserve">. </w:t>
      </w:r>
      <w:r w:rsidR="003F451E" w:rsidRPr="003F451E">
        <w:rPr>
          <w:rFonts w:ascii="Arial Narrow" w:eastAsia="Times New Roman" w:hAnsi="Arial Narrow" w:cs="Times New Roman"/>
          <w:bCs/>
          <w:lang w:eastAsia="en-GB"/>
        </w:rPr>
        <w:t xml:space="preserve"> To prevent cross-contamination between surfaces a proper colour coding system will be used to increase general hygiene and cleanliness.</w:t>
      </w:r>
    </w:p>
    <w:p w:rsidR="003F451E" w:rsidRPr="003F451E" w:rsidRDefault="003F451E" w:rsidP="003F451E">
      <w:pPr>
        <w:pStyle w:val="ListParagraph"/>
        <w:numPr>
          <w:ilvl w:val="0"/>
          <w:numId w:val="22"/>
        </w:numPr>
        <w:shd w:val="clear" w:color="auto" w:fill="FFFFFF"/>
        <w:spacing w:after="225" w:line="240" w:lineRule="auto"/>
        <w:rPr>
          <w:rFonts w:ascii="Arial Narrow" w:eastAsia="Times New Roman" w:hAnsi="Arial Narrow" w:cs="Times New Roman"/>
          <w:bCs/>
          <w:lang w:eastAsia="en-GB"/>
        </w:rPr>
      </w:pPr>
      <w:r w:rsidRPr="003F451E">
        <w:rPr>
          <w:rFonts w:ascii="Arial Narrow" w:eastAsia="Times New Roman" w:hAnsi="Arial Narrow" w:cs="Times New Roman"/>
          <w:bCs/>
          <w:lang w:eastAsia="en-GB"/>
        </w:rPr>
        <w:t>Red mops used in Toilets/washrooms</w:t>
      </w:r>
    </w:p>
    <w:p w:rsidR="003F451E" w:rsidRPr="003F451E" w:rsidRDefault="003F451E" w:rsidP="003F451E">
      <w:pPr>
        <w:pStyle w:val="ListParagraph"/>
        <w:numPr>
          <w:ilvl w:val="0"/>
          <w:numId w:val="22"/>
        </w:numPr>
        <w:shd w:val="clear" w:color="auto" w:fill="FFFFFF"/>
        <w:spacing w:after="225" w:line="240" w:lineRule="auto"/>
        <w:rPr>
          <w:rFonts w:ascii="Arial Narrow" w:eastAsia="Times New Roman" w:hAnsi="Arial Narrow" w:cs="Times New Roman"/>
          <w:bCs/>
          <w:lang w:eastAsia="en-GB"/>
        </w:rPr>
      </w:pPr>
      <w:r w:rsidRPr="003F451E">
        <w:rPr>
          <w:rFonts w:ascii="Arial Narrow" w:eastAsia="Times New Roman" w:hAnsi="Arial Narrow" w:cs="Times New Roman"/>
          <w:bCs/>
          <w:lang w:eastAsia="en-GB"/>
        </w:rPr>
        <w:t>Yellow cloths used in hand wash basins and sinks</w:t>
      </w:r>
    </w:p>
    <w:p w:rsidR="003F451E" w:rsidRPr="003F451E" w:rsidRDefault="003F451E" w:rsidP="003F451E">
      <w:pPr>
        <w:pStyle w:val="ListParagraph"/>
        <w:numPr>
          <w:ilvl w:val="0"/>
          <w:numId w:val="22"/>
        </w:numPr>
        <w:shd w:val="clear" w:color="auto" w:fill="FFFFFF"/>
        <w:spacing w:after="225" w:line="240" w:lineRule="auto"/>
        <w:rPr>
          <w:rFonts w:ascii="Arial Narrow" w:eastAsia="Times New Roman" w:hAnsi="Arial Narrow" w:cs="Times New Roman"/>
          <w:bCs/>
          <w:lang w:eastAsia="en-GB"/>
        </w:rPr>
      </w:pPr>
      <w:r w:rsidRPr="003F451E">
        <w:rPr>
          <w:rFonts w:ascii="Arial Narrow" w:eastAsia="Times New Roman" w:hAnsi="Arial Narrow" w:cs="Times New Roman"/>
          <w:bCs/>
          <w:lang w:eastAsia="en-GB"/>
        </w:rPr>
        <w:t>Blue mops for classrooms, offices and corridors</w:t>
      </w:r>
    </w:p>
    <w:p w:rsidR="003F451E" w:rsidRPr="003F451E" w:rsidRDefault="003F451E" w:rsidP="003F451E">
      <w:pPr>
        <w:pStyle w:val="ListParagraph"/>
        <w:numPr>
          <w:ilvl w:val="0"/>
          <w:numId w:val="22"/>
        </w:numPr>
        <w:shd w:val="clear" w:color="auto" w:fill="FFFFFF"/>
        <w:spacing w:after="225" w:line="240" w:lineRule="auto"/>
        <w:rPr>
          <w:rFonts w:ascii="Arial Narrow" w:eastAsia="Times New Roman" w:hAnsi="Arial Narrow" w:cs="Times New Roman"/>
          <w:bCs/>
          <w:lang w:eastAsia="en-GB"/>
        </w:rPr>
      </w:pPr>
      <w:r w:rsidRPr="003F451E">
        <w:rPr>
          <w:rFonts w:ascii="Arial Narrow" w:eastAsia="Times New Roman" w:hAnsi="Arial Narrow" w:cs="Times New Roman"/>
          <w:bCs/>
          <w:lang w:eastAsia="en-GB"/>
        </w:rPr>
        <w:t>Green mops and cloths in kitchens</w:t>
      </w:r>
    </w:p>
    <w:p w:rsidR="003F451E" w:rsidRPr="003F451E" w:rsidRDefault="003F451E" w:rsidP="003F451E">
      <w:pPr>
        <w:shd w:val="clear" w:color="auto" w:fill="FFFFFF"/>
        <w:spacing w:after="225" w:line="240" w:lineRule="auto"/>
        <w:rPr>
          <w:rFonts w:ascii="Arial Narrow" w:eastAsia="Times New Roman" w:hAnsi="Arial Narrow" w:cs="Times New Roman"/>
          <w:bCs/>
          <w:lang w:eastAsia="en-GB"/>
        </w:rPr>
      </w:pPr>
      <w:r w:rsidRPr="003F451E">
        <w:rPr>
          <w:rFonts w:ascii="Arial Narrow" w:eastAsia="Times New Roman" w:hAnsi="Arial Narrow" w:cs="Times New Roman"/>
          <w:bCs/>
          <w:lang w:eastAsia="en-GB"/>
        </w:rPr>
        <w:t>Disposable cloths will be used wherever possible.</w:t>
      </w:r>
    </w:p>
    <w:p w:rsidR="006E3EB1" w:rsidRPr="003F451E" w:rsidRDefault="006E3EB1" w:rsidP="006E3EB1">
      <w:pPr>
        <w:shd w:val="clear" w:color="auto" w:fill="FFFFFF"/>
        <w:spacing w:after="0" w:line="240" w:lineRule="auto"/>
        <w:textAlignment w:val="baseline"/>
        <w:outlineLvl w:val="1"/>
        <w:rPr>
          <w:rFonts w:ascii="Arial Narrow" w:eastAsia="Times New Roman" w:hAnsi="Arial Narrow" w:cs="Times New Roman"/>
          <w:b/>
          <w:bCs/>
          <w:lang w:eastAsia="en-GB"/>
        </w:rPr>
      </w:pPr>
      <w:r w:rsidRPr="003F451E">
        <w:rPr>
          <w:rFonts w:ascii="Arial Narrow" w:eastAsia="Times New Roman" w:hAnsi="Arial Narrow" w:cs="Times New Roman"/>
          <w:b/>
          <w:bCs/>
          <w:lang w:eastAsia="en-GB"/>
        </w:rPr>
        <w:t xml:space="preserve">Personal protective equipment (PPE)  </w:t>
      </w:r>
    </w:p>
    <w:p w:rsidR="006E3EB1" w:rsidRPr="003F451E" w:rsidRDefault="006E3EB1" w:rsidP="006E3EB1">
      <w:pPr>
        <w:shd w:val="clear" w:color="auto" w:fill="FFFFFF"/>
        <w:spacing w:after="0" w:line="240" w:lineRule="auto"/>
        <w:textAlignment w:val="baseline"/>
        <w:outlineLvl w:val="1"/>
        <w:rPr>
          <w:rFonts w:ascii="Arial Narrow" w:eastAsia="Times New Roman" w:hAnsi="Arial Narrow" w:cs="Times New Roman"/>
          <w:bCs/>
          <w:lang w:eastAsia="en-GB"/>
        </w:rPr>
      </w:pPr>
      <w:r w:rsidRPr="003F451E">
        <w:rPr>
          <w:rFonts w:ascii="Arial Narrow" w:eastAsia="Times New Roman" w:hAnsi="Arial Narrow" w:cs="Times New Roman"/>
          <w:bCs/>
          <w:lang w:eastAsia="en-GB"/>
        </w:rPr>
        <w:t xml:space="preserve"> </w:t>
      </w:r>
    </w:p>
    <w:p w:rsidR="006E3EB1" w:rsidRPr="003F451E" w:rsidRDefault="006E3EB1" w:rsidP="006E3EB1">
      <w:pPr>
        <w:shd w:val="clear" w:color="auto" w:fill="FFFFFF"/>
        <w:spacing w:after="0" w:line="240" w:lineRule="auto"/>
        <w:textAlignment w:val="baseline"/>
        <w:outlineLvl w:val="1"/>
        <w:rPr>
          <w:rFonts w:ascii="Arial Narrow" w:eastAsia="Times New Roman" w:hAnsi="Arial Narrow" w:cs="Times New Roman"/>
          <w:bCs/>
          <w:lang w:eastAsia="en-GB"/>
        </w:rPr>
      </w:pPr>
      <w:r w:rsidRPr="003F451E">
        <w:rPr>
          <w:rFonts w:ascii="Arial Narrow" w:eastAsia="Times New Roman" w:hAnsi="Arial Narrow" w:cs="Times New Roman"/>
          <w:bCs/>
          <w:lang w:eastAsia="en-GB"/>
        </w:rPr>
        <w:t xml:space="preserve">Disposable non-powdered vinyl or latex-free CE-marked gloves and disposable plastic aprons must be worn where there is a risk of splashing or contamination with blood/body fluids (for example, nappy or pad changing). Goggles should also be available for use if there is a risk of splashing to the face. Correct PPE should be used when handling cleaning chemicals. </w:t>
      </w:r>
    </w:p>
    <w:p w:rsidR="006E3EB1" w:rsidRPr="003F451E" w:rsidRDefault="006E3EB1" w:rsidP="006E3EB1">
      <w:pPr>
        <w:shd w:val="clear" w:color="auto" w:fill="FFFFFF"/>
        <w:spacing w:after="0" w:line="240" w:lineRule="auto"/>
        <w:textAlignment w:val="baseline"/>
        <w:outlineLvl w:val="1"/>
        <w:rPr>
          <w:rFonts w:ascii="Arial Narrow" w:eastAsia="Times New Roman" w:hAnsi="Arial Narrow" w:cs="Times New Roman"/>
          <w:bCs/>
          <w:lang w:eastAsia="en-GB"/>
        </w:rPr>
      </w:pPr>
      <w:r w:rsidRPr="003F451E">
        <w:rPr>
          <w:rFonts w:ascii="Arial Narrow" w:eastAsia="Times New Roman" w:hAnsi="Arial Narrow" w:cs="Times New Roman"/>
          <w:bCs/>
          <w:lang w:eastAsia="en-GB"/>
        </w:rPr>
        <w:t xml:space="preserve"> </w:t>
      </w:r>
    </w:p>
    <w:p w:rsidR="00947981" w:rsidRPr="00850B80" w:rsidRDefault="00D25DF6" w:rsidP="00947981">
      <w:pPr>
        <w:shd w:val="clear" w:color="auto" w:fill="FFFFFF"/>
        <w:spacing w:after="225" w:line="240" w:lineRule="auto"/>
        <w:rPr>
          <w:rFonts w:ascii="Arial Narrow" w:eastAsia="Times New Roman" w:hAnsi="Arial Narrow" w:cs="Times New Roman"/>
          <w:color w:val="377C73"/>
          <w:lang w:eastAsia="en-GB"/>
        </w:rPr>
      </w:pPr>
      <w:hyperlink r:id="rId16" w:history="1">
        <w:r w:rsidR="00947981" w:rsidRPr="00850B80">
          <w:rPr>
            <w:rStyle w:val="Hyperlink"/>
            <w:rFonts w:ascii="Arial Narrow" w:eastAsia="Times New Roman" w:hAnsi="Arial Narrow" w:cs="Times New Roman"/>
            <w:lang w:eastAsia="en-GB"/>
          </w:rPr>
          <w:t>https://www.gov.uk/government/publications/health-protection-in-schools-and-other-childcare-facilities/chapter-6-cleaning-the-environment</w:t>
        </w:r>
      </w:hyperlink>
      <w:r w:rsidR="00947981" w:rsidRPr="00850B80">
        <w:rPr>
          <w:rFonts w:ascii="Arial Narrow" w:eastAsia="Times New Roman" w:hAnsi="Arial Narrow" w:cs="Times New Roman"/>
          <w:color w:val="377C73"/>
          <w:lang w:eastAsia="en-GB"/>
        </w:rPr>
        <w:t xml:space="preserve"> </w:t>
      </w:r>
    </w:p>
    <w:p w:rsidR="003F451E" w:rsidRDefault="003F451E" w:rsidP="00947981">
      <w:pPr>
        <w:shd w:val="clear" w:color="auto" w:fill="FFFFFF"/>
        <w:spacing w:after="225" w:line="240" w:lineRule="auto"/>
        <w:rPr>
          <w:rFonts w:ascii="Arial Narrow" w:eastAsia="Times New Roman" w:hAnsi="Arial Narrow" w:cs="Times New Roman"/>
          <w:b/>
          <w:color w:val="377C73"/>
          <w:sz w:val="32"/>
          <w:szCs w:val="32"/>
          <w:lang w:eastAsia="en-GB"/>
        </w:rPr>
      </w:pPr>
      <w:r>
        <w:rPr>
          <w:rFonts w:ascii="Arial Narrow" w:eastAsia="Times New Roman" w:hAnsi="Arial Narrow" w:cs="Times New Roman"/>
          <w:b/>
          <w:color w:val="377C73"/>
          <w:sz w:val="32"/>
          <w:szCs w:val="32"/>
          <w:lang w:eastAsia="en-GB"/>
        </w:rPr>
        <w:t xml:space="preserve">Staff Health </w:t>
      </w:r>
    </w:p>
    <w:p w:rsidR="003F451E" w:rsidRPr="003F451E" w:rsidRDefault="003F451E" w:rsidP="00947981">
      <w:pPr>
        <w:shd w:val="clear" w:color="auto" w:fill="FFFFFF"/>
        <w:spacing w:after="225" w:line="240" w:lineRule="auto"/>
        <w:rPr>
          <w:rFonts w:ascii="Arial Narrow" w:eastAsia="Times New Roman" w:hAnsi="Arial Narrow" w:cs="Times New Roman"/>
          <w:b/>
          <w:color w:val="377C73"/>
          <w:lang w:eastAsia="en-GB"/>
        </w:rPr>
      </w:pPr>
      <w:r w:rsidRPr="003F451E">
        <w:rPr>
          <w:rFonts w:ascii="Arial Narrow" w:hAnsi="Arial Narrow" w:cs="Arial"/>
          <w:color w:val="0B0C0C"/>
          <w:shd w:val="clear" w:color="auto" w:fill="FFFFFF"/>
        </w:rPr>
        <w:t>All staff should undergo a full occupational health check before starting employment; this includes ensuring they are up to date with immunisations, including Measles, Mumps, Rubella (</w:t>
      </w:r>
      <w:r w:rsidRPr="003F451E">
        <w:rPr>
          <w:rFonts w:ascii="Arial Narrow" w:hAnsi="Arial Narrow"/>
        </w:rPr>
        <w:t>MMR</w:t>
      </w:r>
      <w:r w:rsidRPr="003F451E">
        <w:rPr>
          <w:rFonts w:ascii="Arial Narrow" w:hAnsi="Arial Narrow" w:cs="Arial"/>
          <w:color w:val="0B0C0C"/>
          <w:shd w:val="clear" w:color="auto" w:fill="FFFFFF"/>
        </w:rPr>
        <w:t>).</w:t>
      </w:r>
    </w:p>
    <w:p w:rsidR="00947981" w:rsidRPr="009A1450" w:rsidRDefault="00947981" w:rsidP="00947981">
      <w:pPr>
        <w:shd w:val="clear" w:color="auto" w:fill="FFFFFF"/>
        <w:spacing w:after="225" w:line="240" w:lineRule="auto"/>
        <w:rPr>
          <w:rFonts w:ascii="Arial Narrow" w:eastAsia="Times New Roman" w:hAnsi="Arial Narrow" w:cs="Times New Roman"/>
          <w:b/>
          <w:lang w:eastAsia="en-GB"/>
        </w:rPr>
      </w:pPr>
      <w:r w:rsidRPr="009A1450">
        <w:rPr>
          <w:rFonts w:ascii="Arial Narrow" w:eastAsia="Times New Roman" w:hAnsi="Arial Narrow" w:cs="Times New Roman"/>
          <w:b/>
          <w:lang w:eastAsia="en-GB"/>
        </w:rPr>
        <w:t xml:space="preserve">Female Staff – Pregnancy </w:t>
      </w:r>
    </w:p>
    <w:p w:rsidR="003F451E" w:rsidRDefault="00947981" w:rsidP="00947981">
      <w:pPr>
        <w:shd w:val="clear" w:color="auto" w:fill="FFFFFF"/>
        <w:spacing w:after="225" w:line="240" w:lineRule="auto"/>
        <w:rPr>
          <w:rFonts w:ascii="Arial Narrow" w:eastAsia="Times New Roman" w:hAnsi="Arial Narrow" w:cs="Times New Roman"/>
          <w:lang w:eastAsia="en-GB"/>
        </w:rPr>
      </w:pPr>
      <w:r w:rsidRPr="00850B80">
        <w:rPr>
          <w:rFonts w:ascii="Arial Narrow" w:eastAsia="Times New Roman" w:hAnsi="Arial Narrow" w:cs="Times New Roman"/>
          <w:lang w:eastAsia="en-GB"/>
        </w:rPr>
        <w:t xml:space="preserve">If a pregnant woman develops a rash or is in direct contact with someone with a potentially infectious rash, this should be investigated according to PHE guidelines by a doctor. </w:t>
      </w:r>
    </w:p>
    <w:p w:rsidR="00947981" w:rsidRDefault="00D25DF6" w:rsidP="00947981">
      <w:pPr>
        <w:shd w:val="clear" w:color="auto" w:fill="FFFFFF"/>
        <w:spacing w:after="225" w:line="240" w:lineRule="auto"/>
        <w:rPr>
          <w:rFonts w:ascii="Arial Narrow" w:eastAsia="Times New Roman" w:hAnsi="Arial Narrow" w:cs="Times New Roman"/>
          <w:lang w:eastAsia="en-GB"/>
        </w:rPr>
      </w:pPr>
      <w:hyperlink r:id="rId17" w:history="1">
        <w:r w:rsidR="00947981" w:rsidRPr="00CD3A22">
          <w:rPr>
            <w:rStyle w:val="Hyperlink"/>
            <w:rFonts w:ascii="Arial Narrow" w:eastAsia="Times New Roman" w:hAnsi="Arial Narrow" w:cs="Times New Roman"/>
            <w:lang w:eastAsia="en-GB"/>
          </w:rPr>
          <w:t>https://www.gov.uk/government/publications/health-protection-in-schools-and-other-childcare-facilities/chapter-7-staff-health</w:t>
        </w:r>
      </w:hyperlink>
      <w:r w:rsidR="00947981">
        <w:rPr>
          <w:rFonts w:ascii="Arial Narrow" w:eastAsia="Times New Roman" w:hAnsi="Arial Narrow" w:cs="Times New Roman"/>
          <w:lang w:eastAsia="en-GB"/>
        </w:rPr>
        <w:t xml:space="preserve"> </w:t>
      </w:r>
    </w:p>
    <w:p w:rsidR="00947981" w:rsidRPr="00911992" w:rsidRDefault="00947981" w:rsidP="00947981">
      <w:pPr>
        <w:shd w:val="clear" w:color="auto" w:fill="FFFFFF"/>
        <w:spacing w:after="225" w:line="240" w:lineRule="auto"/>
        <w:rPr>
          <w:rFonts w:ascii="Arial Narrow" w:eastAsia="Times New Roman" w:hAnsi="Arial Narrow" w:cs="Times New Roman"/>
          <w:b/>
          <w:color w:val="377C73"/>
          <w:sz w:val="32"/>
          <w:szCs w:val="32"/>
          <w:lang w:eastAsia="en-GB"/>
        </w:rPr>
      </w:pPr>
      <w:r w:rsidRPr="00911992">
        <w:rPr>
          <w:rFonts w:ascii="Arial Narrow" w:eastAsia="Times New Roman" w:hAnsi="Arial Narrow" w:cs="Times New Roman"/>
          <w:b/>
          <w:color w:val="377C73"/>
          <w:sz w:val="32"/>
          <w:szCs w:val="32"/>
          <w:lang w:eastAsia="en-GB"/>
        </w:rPr>
        <w:t>Animals</w:t>
      </w:r>
      <w:r w:rsidR="009A1450" w:rsidRPr="009A1450">
        <w:rPr>
          <w:rFonts w:ascii="Arial Narrow" w:eastAsia="Times New Roman" w:hAnsi="Arial Narrow" w:cs="Times New Roman"/>
          <w:b/>
          <w:color w:val="377C73"/>
          <w:sz w:val="32"/>
          <w:szCs w:val="32"/>
          <w:lang w:eastAsia="en-GB"/>
        </w:rPr>
        <w:t xml:space="preserve"> </w:t>
      </w:r>
      <w:r w:rsidR="009A1450" w:rsidRPr="00911992">
        <w:rPr>
          <w:rFonts w:ascii="Arial Narrow" w:eastAsia="Times New Roman" w:hAnsi="Arial Narrow" w:cs="Times New Roman"/>
          <w:b/>
          <w:color w:val="377C73"/>
          <w:sz w:val="32"/>
          <w:szCs w:val="32"/>
          <w:lang w:eastAsia="en-GB"/>
        </w:rPr>
        <w:t>in School (Permanent or Visiting)</w:t>
      </w:r>
    </w:p>
    <w:p w:rsidR="00947981" w:rsidRPr="009A1450" w:rsidRDefault="00947981" w:rsidP="00947981">
      <w:pPr>
        <w:shd w:val="clear" w:color="auto" w:fill="FFFFFF"/>
        <w:spacing w:after="225" w:line="240" w:lineRule="auto"/>
        <w:rPr>
          <w:rFonts w:ascii="Arial Narrow" w:eastAsia="Times New Roman" w:hAnsi="Arial Narrow" w:cs="Times New Roman"/>
          <w:lang w:eastAsia="en-GB"/>
        </w:rPr>
      </w:pPr>
      <w:r w:rsidRPr="00911992">
        <w:rPr>
          <w:rFonts w:ascii="Arial Narrow" w:eastAsia="Times New Roman" w:hAnsi="Arial Narrow" w:cs="Times New Roman"/>
          <w:lang w:eastAsia="en-GB"/>
        </w:rPr>
        <w:t>Animals may carry infections, so hands must be washed after handling any animals. Health and Safety Executive (HSE) guidelines for protecting the health and safety of children should be followed.</w:t>
      </w:r>
      <w:r w:rsidR="009A1450">
        <w:rPr>
          <w:rFonts w:ascii="Arial Narrow" w:eastAsia="Times New Roman" w:hAnsi="Arial Narrow" w:cs="Times New Roman"/>
          <w:lang w:eastAsia="en-GB"/>
        </w:rPr>
        <w:t xml:space="preserve"> </w:t>
      </w:r>
      <w:r w:rsidR="009A1450">
        <w:rPr>
          <w:rFonts w:ascii="Arial Narrow" w:hAnsi="Arial Narrow" w:cs="Arial"/>
          <w:color w:val="0B0C0C"/>
          <w:shd w:val="clear" w:color="auto" w:fill="FFFFFF"/>
        </w:rPr>
        <w:t>C</w:t>
      </w:r>
      <w:r w:rsidR="009A1450" w:rsidRPr="009A1450">
        <w:rPr>
          <w:rFonts w:ascii="Arial Narrow" w:hAnsi="Arial Narrow" w:cs="Arial"/>
          <w:color w:val="0B0C0C"/>
          <w:shd w:val="clear" w:color="auto" w:fill="FFFFFF"/>
        </w:rPr>
        <w:t>ontact with animals can pose a risk of infection including gastro-intestinal infection, fungal infections and parasites. Some people, such as pregnant women and those with a weakened immune system, are at greater risk of developing a severe infection. </w:t>
      </w:r>
    </w:p>
    <w:p w:rsidR="00947981" w:rsidRDefault="00947981" w:rsidP="00947981">
      <w:pPr>
        <w:shd w:val="clear" w:color="auto" w:fill="FFFFFF"/>
        <w:spacing w:after="225" w:line="240" w:lineRule="auto"/>
        <w:rPr>
          <w:rFonts w:ascii="Arial Narrow" w:eastAsia="Times New Roman" w:hAnsi="Arial Narrow" w:cs="Times New Roman"/>
          <w:lang w:eastAsia="en-GB"/>
        </w:rPr>
      </w:pPr>
    </w:p>
    <w:p w:rsidR="00947981" w:rsidRPr="00911992" w:rsidRDefault="00947981" w:rsidP="00947981">
      <w:pPr>
        <w:shd w:val="clear" w:color="auto" w:fill="FFFFFF"/>
        <w:spacing w:after="225" w:line="240" w:lineRule="auto"/>
        <w:rPr>
          <w:rFonts w:ascii="Arial Narrow" w:eastAsia="Times New Roman" w:hAnsi="Arial Narrow" w:cs="Times New Roman"/>
          <w:b/>
          <w:color w:val="377C73"/>
          <w:sz w:val="32"/>
          <w:szCs w:val="32"/>
          <w:lang w:eastAsia="en-GB"/>
        </w:rPr>
      </w:pPr>
      <w:r w:rsidRPr="00911992">
        <w:rPr>
          <w:rFonts w:ascii="Arial Narrow" w:eastAsia="Times New Roman" w:hAnsi="Arial Narrow" w:cs="Times New Roman"/>
          <w:b/>
          <w:color w:val="377C73"/>
          <w:sz w:val="32"/>
          <w:szCs w:val="32"/>
          <w:lang w:eastAsia="en-GB"/>
        </w:rPr>
        <w:lastRenderedPageBreak/>
        <w:t xml:space="preserve">Animals </w:t>
      </w:r>
    </w:p>
    <w:p w:rsidR="009A1450" w:rsidRDefault="009A1450" w:rsidP="00947981">
      <w:pPr>
        <w:shd w:val="clear" w:color="auto" w:fill="FFFFFF"/>
        <w:spacing w:after="225" w:line="240" w:lineRule="auto"/>
        <w:rPr>
          <w:rFonts w:ascii="Arial Narrow" w:eastAsia="Times New Roman" w:hAnsi="Arial Narrow" w:cs="Times New Roman"/>
          <w:lang w:eastAsia="en-GB"/>
        </w:rPr>
      </w:pPr>
      <w:r>
        <w:rPr>
          <w:rFonts w:ascii="Arial Narrow" w:eastAsia="Times New Roman" w:hAnsi="Arial Narrow" w:cs="Times New Roman"/>
          <w:lang w:eastAsia="en-GB"/>
        </w:rPr>
        <w:t xml:space="preserve">Staff will ensure </w:t>
      </w:r>
      <w:r w:rsidR="00947981" w:rsidRPr="00911992">
        <w:rPr>
          <w:rFonts w:ascii="Arial Narrow" w:eastAsia="Times New Roman" w:hAnsi="Arial Narrow" w:cs="Times New Roman"/>
          <w:lang w:eastAsia="en-GB"/>
        </w:rPr>
        <w:t xml:space="preserve">animals’ living quarters are kept clean and away from food areas. Waste </w:t>
      </w:r>
      <w:r>
        <w:rPr>
          <w:rFonts w:ascii="Arial Narrow" w:eastAsia="Times New Roman" w:hAnsi="Arial Narrow" w:cs="Times New Roman"/>
          <w:lang w:eastAsia="en-GB"/>
        </w:rPr>
        <w:t>will</w:t>
      </w:r>
      <w:r w:rsidR="00947981" w:rsidRPr="00911992">
        <w:rPr>
          <w:rFonts w:ascii="Arial Narrow" w:eastAsia="Times New Roman" w:hAnsi="Arial Narrow" w:cs="Times New Roman"/>
          <w:lang w:eastAsia="en-GB"/>
        </w:rPr>
        <w:t xml:space="preserve"> be disposed of regularly, and litter boxes not accessible to children. Children </w:t>
      </w:r>
      <w:r>
        <w:rPr>
          <w:rFonts w:ascii="Arial Narrow" w:eastAsia="Times New Roman" w:hAnsi="Arial Narrow" w:cs="Times New Roman"/>
          <w:lang w:eastAsia="en-GB"/>
        </w:rPr>
        <w:t>will</w:t>
      </w:r>
      <w:r w:rsidR="00947981" w:rsidRPr="00911992">
        <w:rPr>
          <w:rFonts w:ascii="Arial Narrow" w:eastAsia="Times New Roman" w:hAnsi="Arial Narrow" w:cs="Times New Roman"/>
          <w:lang w:eastAsia="en-GB"/>
        </w:rPr>
        <w:t xml:space="preserve"> not play with animals unsupervised. </w:t>
      </w:r>
    </w:p>
    <w:p w:rsidR="00947981" w:rsidRDefault="00947981" w:rsidP="00947981">
      <w:pPr>
        <w:shd w:val="clear" w:color="auto" w:fill="FFFFFF"/>
        <w:spacing w:after="225" w:line="240" w:lineRule="auto"/>
        <w:rPr>
          <w:rFonts w:ascii="Arial Narrow" w:eastAsia="Times New Roman" w:hAnsi="Arial Narrow" w:cs="Times New Roman"/>
          <w:lang w:eastAsia="en-GB"/>
        </w:rPr>
      </w:pPr>
      <w:r w:rsidRPr="00911992">
        <w:rPr>
          <w:rFonts w:ascii="Arial Narrow" w:eastAsia="Times New Roman" w:hAnsi="Arial Narrow" w:cs="Times New Roman"/>
          <w:lang w:eastAsia="en-GB"/>
        </w:rPr>
        <w:t>Reptiles are not suitable as pets in schools and nurseries, as all species carry salmonella.</w:t>
      </w:r>
    </w:p>
    <w:p w:rsidR="00947981" w:rsidRDefault="00D25DF6" w:rsidP="00947981">
      <w:pPr>
        <w:shd w:val="clear" w:color="auto" w:fill="FFFFFF"/>
        <w:spacing w:after="225" w:line="240" w:lineRule="auto"/>
        <w:rPr>
          <w:rFonts w:ascii="Arial Narrow" w:eastAsia="Times New Roman" w:hAnsi="Arial Narrow" w:cs="Times New Roman"/>
          <w:lang w:eastAsia="en-GB"/>
        </w:rPr>
      </w:pPr>
      <w:hyperlink r:id="rId18" w:history="1">
        <w:r w:rsidR="00947981" w:rsidRPr="00CD3A22">
          <w:rPr>
            <w:rStyle w:val="Hyperlink"/>
            <w:rFonts w:ascii="Arial Narrow" w:eastAsia="Times New Roman" w:hAnsi="Arial Narrow" w:cs="Times New Roman"/>
            <w:lang w:eastAsia="en-GB"/>
          </w:rPr>
          <w:t>https://www.gov.uk/government/publications/health-protection-in-schools-and-other-childcare-facilities/chapter-8-pets-and-animal-contact</w:t>
        </w:r>
      </w:hyperlink>
      <w:r w:rsidR="00947981">
        <w:rPr>
          <w:rFonts w:ascii="Arial Narrow" w:eastAsia="Times New Roman" w:hAnsi="Arial Narrow" w:cs="Times New Roman"/>
          <w:lang w:eastAsia="en-GB"/>
        </w:rPr>
        <w:t xml:space="preserve"> </w:t>
      </w:r>
    </w:p>
    <w:p w:rsidR="009A1450" w:rsidRDefault="009A1450">
      <w:pPr>
        <w:rPr>
          <w:rFonts w:ascii="Arial Narrow" w:eastAsia="Times New Roman" w:hAnsi="Arial Narrow" w:cs="Times New Roman"/>
          <w:b/>
          <w:color w:val="377C73"/>
          <w:sz w:val="32"/>
          <w:szCs w:val="32"/>
          <w:lang w:eastAsia="en-GB"/>
        </w:rPr>
      </w:pPr>
      <w:r>
        <w:rPr>
          <w:rFonts w:ascii="Arial Narrow" w:eastAsia="Times New Roman" w:hAnsi="Arial Narrow" w:cs="Times New Roman"/>
          <w:b/>
          <w:color w:val="377C73"/>
          <w:sz w:val="32"/>
          <w:szCs w:val="32"/>
          <w:lang w:eastAsia="en-GB"/>
        </w:rPr>
        <w:br w:type="page"/>
      </w:r>
    </w:p>
    <w:p w:rsidR="009A1450" w:rsidRDefault="009A1450" w:rsidP="00E05ADA">
      <w:pPr>
        <w:shd w:val="clear" w:color="auto" w:fill="FFFFFF"/>
        <w:spacing w:after="225" w:line="240" w:lineRule="auto"/>
        <w:rPr>
          <w:rFonts w:ascii="Arial Narrow" w:eastAsia="Times New Roman" w:hAnsi="Arial Narrow" w:cs="Times New Roman"/>
          <w:b/>
          <w:color w:val="377C73"/>
          <w:sz w:val="32"/>
          <w:szCs w:val="32"/>
          <w:lang w:eastAsia="en-GB"/>
        </w:rPr>
      </w:pPr>
      <w:r>
        <w:rPr>
          <w:rFonts w:ascii="Arial Narrow" w:eastAsia="Times New Roman" w:hAnsi="Arial Narrow" w:cs="Times New Roman"/>
          <w:b/>
          <w:color w:val="377C73"/>
          <w:sz w:val="32"/>
          <w:szCs w:val="32"/>
          <w:lang w:eastAsia="en-GB"/>
        </w:rPr>
        <w:lastRenderedPageBreak/>
        <w:t>Managing Specific Infections and diseases</w:t>
      </w:r>
    </w:p>
    <w:p w:rsidR="00D042E7" w:rsidRPr="009A1450" w:rsidRDefault="00D042E7" w:rsidP="00E05ADA">
      <w:pPr>
        <w:shd w:val="clear" w:color="auto" w:fill="FFFFFF"/>
        <w:spacing w:after="225" w:line="240" w:lineRule="auto"/>
        <w:rPr>
          <w:rFonts w:ascii="Arial Narrow" w:eastAsia="Times New Roman" w:hAnsi="Arial Narrow" w:cs="Times New Roman"/>
          <w:b/>
          <w:lang w:eastAsia="en-GB"/>
        </w:rPr>
      </w:pPr>
      <w:r w:rsidRPr="009A1450">
        <w:rPr>
          <w:rFonts w:ascii="Arial Narrow" w:eastAsia="Times New Roman" w:hAnsi="Arial Narrow" w:cs="Times New Roman"/>
          <w:b/>
          <w:lang w:eastAsia="en-GB"/>
        </w:rPr>
        <w:t xml:space="preserve">Rashes and Skin Infections </w:t>
      </w:r>
    </w:p>
    <w:tbl>
      <w:tblPr>
        <w:tblStyle w:val="TableGrid"/>
        <w:tblW w:w="10207" w:type="dxa"/>
        <w:tblInd w:w="-318" w:type="dxa"/>
        <w:tblLook w:val="04A0" w:firstRow="1" w:lastRow="0" w:firstColumn="1" w:lastColumn="0" w:noHBand="0" w:noVBand="1"/>
      </w:tblPr>
      <w:tblGrid>
        <w:gridCol w:w="2836"/>
        <w:gridCol w:w="3402"/>
        <w:gridCol w:w="3969"/>
      </w:tblGrid>
      <w:tr w:rsidR="00D042E7" w:rsidTr="009A1450">
        <w:tc>
          <w:tcPr>
            <w:tcW w:w="2836" w:type="dxa"/>
          </w:tcPr>
          <w:p w:rsidR="00D042E7" w:rsidRPr="00D042E7" w:rsidRDefault="00D042E7" w:rsidP="00E05ADA">
            <w:pPr>
              <w:spacing w:after="225"/>
              <w:rPr>
                <w:rFonts w:ascii="Arial Narrow" w:eastAsia="Times New Roman" w:hAnsi="Arial Narrow" w:cs="Times New Roman"/>
                <w:i/>
                <w:lang w:eastAsia="en-GB"/>
              </w:rPr>
            </w:pPr>
            <w:r w:rsidRPr="00D042E7">
              <w:rPr>
                <w:rFonts w:ascii="Arial Narrow" w:eastAsia="Times New Roman" w:hAnsi="Arial Narrow" w:cs="Times New Roman"/>
                <w:i/>
                <w:lang w:eastAsia="en-GB"/>
              </w:rPr>
              <w:t>Children with rashes should be considered infectious and assessed by their doctor</w:t>
            </w:r>
          </w:p>
          <w:p w:rsidR="00D042E7" w:rsidRPr="00D042E7" w:rsidRDefault="00D042E7" w:rsidP="00E05ADA">
            <w:pPr>
              <w:spacing w:after="225"/>
              <w:rPr>
                <w:rFonts w:ascii="Arial Narrow" w:eastAsia="Times New Roman" w:hAnsi="Arial Narrow" w:cs="Times New Roman"/>
                <w:b/>
                <w:lang w:eastAsia="en-GB"/>
              </w:rPr>
            </w:pPr>
            <w:r w:rsidRPr="00D042E7">
              <w:rPr>
                <w:rFonts w:ascii="Arial Narrow" w:eastAsia="Times New Roman" w:hAnsi="Arial Narrow" w:cs="Times New Roman"/>
                <w:b/>
                <w:lang w:eastAsia="en-GB"/>
              </w:rPr>
              <w:t>Infection or complaint</w:t>
            </w:r>
          </w:p>
        </w:tc>
        <w:tc>
          <w:tcPr>
            <w:tcW w:w="3402" w:type="dxa"/>
          </w:tcPr>
          <w:p w:rsidR="00D042E7" w:rsidRPr="00D042E7" w:rsidRDefault="00D042E7" w:rsidP="009A1450">
            <w:pPr>
              <w:spacing w:after="225"/>
              <w:jc w:val="center"/>
              <w:rPr>
                <w:rFonts w:ascii="Arial Narrow" w:eastAsia="Times New Roman" w:hAnsi="Arial Narrow" w:cs="Times New Roman"/>
                <w:b/>
                <w:lang w:eastAsia="en-GB"/>
              </w:rPr>
            </w:pPr>
            <w:r w:rsidRPr="00D042E7">
              <w:rPr>
                <w:rFonts w:ascii="Arial Narrow" w:eastAsia="Times New Roman" w:hAnsi="Arial Narrow" w:cs="Times New Roman"/>
                <w:b/>
                <w:lang w:eastAsia="en-GB"/>
              </w:rPr>
              <w:t>Recommended period to be kept away from school, nursery</w:t>
            </w:r>
          </w:p>
        </w:tc>
        <w:tc>
          <w:tcPr>
            <w:tcW w:w="3969" w:type="dxa"/>
          </w:tcPr>
          <w:p w:rsidR="00D042E7" w:rsidRPr="00D042E7" w:rsidRDefault="00D042E7" w:rsidP="00D319F7">
            <w:pPr>
              <w:spacing w:after="225"/>
              <w:jc w:val="center"/>
              <w:rPr>
                <w:rFonts w:ascii="Arial Narrow" w:eastAsia="Times New Roman" w:hAnsi="Arial Narrow" w:cs="Times New Roman"/>
                <w:b/>
                <w:lang w:eastAsia="en-GB"/>
              </w:rPr>
            </w:pPr>
            <w:r w:rsidRPr="00D042E7">
              <w:rPr>
                <w:rFonts w:ascii="Arial Narrow" w:eastAsia="Times New Roman" w:hAnsi="Arial Narrow" w:cs="Times New Roman"/>
                <w:b/>
                <w:lang w:eastAsia="en-GB"/>
              </w:rPr>
              <w:t>Comments</w:t>
            </w:r>
          </w:p>
        </w:tc>
      </w:tr>
      <w:tr w:rsidR="00D042E7" w:rsidTr="009A1450">
        <w:trPr>
          <w:trHeight w:val="770"/>
        </w:trPr>
        <w:tc>
          <w:tcPr>
            <w:tcW w:w="2836" w:type="dxa"/>
          </w:tcPr>
          <w:p w:rsidR="00D042E7" w:rsidRPr="00D042E7" w:rsidRDefault="00D042E7"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Athlete’s foot</w:t>
            </w:r>
          </w:p>
        </w:tc>
        <w:tc>
          <w:tcPr>
            <w:tcW w:w="3402" w:type="dxa"/>
          </w:tcPr>
          <w:p w:rsidR="00D042E7" w:rsidRPr="00D042E7" w:rsidRDefault="00D042E7" w:rsidP="00D319F7">
            <w:pPr>
              <w:spacing w:after="225"/>
              <w:jc w:val="center"/>
              <w:rPr>
                <w:rFonts w:ascii="Arial Narrow" w:eastAsia="Times New Roman" w:hAnsi="Arial Narrow" w:cs="Times New Roman"/>
                <w:lang w:eastAsia="en-GB"/>
              </w:rPr>
            </w:pPr>
            <w:r>
              <w:rPr>
                <w:rFonts w:ascii="Arial Narrow" w:eastAsia="Times New Roman" w:hAnsi="Arial Narrow" w:cs="Times New Roman"/>
                <w:lang w:eastAsia="en-GB"/>
              </w:rPr>
              <w:t>None</w:t>
            </w:r>
          </w:p>
        </w:tc>
        <w:tc>
          <w:tcPr>
            <w:tcW w:w="3969" w:type="dxa"/>
          </w:tcPr>
          <w:p w:rsidR="00D042E7" w:rsidRPr="00D042E7" w:rsidRDefault="00D042E7"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Athlete’s foot is not a serious condition. Treatment is recommended</w:t>
            </w:r>
          </w:p>
        </w:tc>
      </w:tr>
      <w:tr w:rsidR="00D042E7" w:rsidTr="009A1450">
        <w:tc>
          <w:tcPr>
            <w:tcW w:w="2836" w:type="dxa"/>
          </w:tcPr>
          <w:p w:rsidR="00D042E7" w:rsidRPr="00D042E7" w:rsidRDefault="00D042E7"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Chickenpox</w:t>
            </w:r>
          </w:p>
        </w:tc>
        <w:tc>
          <w:tcPr>
            <w:tcW w:w="3402" w:type="dxa"/>
          </w:tcPr>
          <w:p w:rsidR="00D042E7" w:rsidRPr="00D042E7" w:rsidRDefault="00D042E7" w:rsidP="00D319F7">
            <w:pPr>
              <w:spacing w:after="225"/>
              <w:jc w:val="center"/>
              <w:rPr>
                <w:rFonts w:ascii="Arial Narrow" w:eastAsia="Times New Roman" w:hAnsi="Arial Narrow" w:cs="Times New Roman"/>
                <w:lang w:eastAsia="en-GB"/>
              </w:rPr>
            </w:pPr>
            <w:r>
              <w:rPr>
                <w:rFonts w:ascii="Arial Narrow" w:eastAsia="Times New Roman" w:hAnsi="Arial Narrow" w:cs="Times New Roman"/>
                <w:lang w:eastAsia="en-GB"/>
              </w:rPr>
              <w:t>Until vesicles have crusted over</w:t>
            </w:r>
          </w:p>
        </w:tc>
        <w:tc>
          <w:tcPr>
            <w:tcW w:w="3969" w:type="dxa"/>
          </w:tcPr>
          <w:p w:rsidR="00D042E7" w:rsidRPr="00D042E7" w:rsidRDefault="00912B90"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See: Vulnerable Children and Female Staff – Pregnancy</w:t>
            </w:r>
          </w:p>
        </w:tc>
      </w:tr>
      <w:tr w:rsidR="00D042E7" w:rsidTr="009A1450">
        <w:tc>
          <w:tcPr>
            <w:tcW w:w="2836" w:type="dxa"/>
          </w:tcPr>
          <w:p w:rsidR="00D042E7" w:rsidRPr="00D042E7" w:rsidRDefault="00D042E7"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Cold sores, (Herpes simplex)</w:t>
            </w:r>
          </w:p>
        </w:tc>
        <w:tc>
          <w:tcPr>
            <w:tcW w:w="3402" w:type="dxa"/>
          </w:tcPr>
          <w:p w:rsidR="00D042E7" w:rsidRPr="00D042E7" w:rsidRDefault="00912B90" w:rsidP="00D319F7">
            <w:pPr>
              <w:spacing w:after="225"/>
              <w:jc w:val="center"/>
              <w:rPr>
                <w:rFonts w:ascii="Arial Narrow" w:eastAsia="Times New Roman" w:hAnsi="Arial Narrow" w:cs="Times New Roman"/>
                <w:lang w:eastAsia="en-GB"/>
              </w:rPr>
            </w:pPr>
            <w:r>
              <w:rPr>
                <w:rFonts w:ascii="Arial Narrow" w:eastAsia="Times New Roman" w:hAnsi="Arial Narrow" w:cs="Times New Roman"/>
                <w:lang w:eastAsia="en-GB"/>
              </w:rPr>
              <w:t>None</w:t>
            </w:r>
          </w:p>
        </w:tc>
        <w:tc>
          <w:tcPr>
            <w:tcW w:w="3969" w:type="dxa"/>
          </w:tcPr>
          <w:p w:rsidR="00D042E7" w:rsidRPr="00D042E7" w:rsidRDefault="00912B90"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Avoid kissing and contact with the sores. Cold sores are generally mild and self-limiting</w:t>
            </w:r>
          </w:p>
        </w:tc>
      </w:tr>
      <w:tr w:rsidR="00D042E7" w:rsidTr="009A1450">
        <w:tc>
          <w:tcPr>
            <w:tcW w:w="2836" w:type="dxa"/>
          </w:tcPr>
          <w:p w:rsidR="00D042E7" w:rsidRPr="00D042E7" w:rsidRDefault="00D042E7"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German measles (rubella)</w:t>
            </w:r>
          </w:p>
        </w:tc>
        <w:tc>
          <w:tcPr>
            <w:tcW w:w="3402" w:type="dxa"/>
          </w:tcPr>
          <w:p w:rsidR="00D042E7" w:rsidRPr="00D042E7" w:rsidRDefault="00912B90" w:rsidP="00D319F7">
            <w:pPr>
              <w:spacing w:after="225"/>
              <w:jc w:val="center"/>
              <w:rPr>
                <w:rFonts w:ascii="Arial Narrow" w:eastAsia="Times New Roman" w:hAnsi="Arial Narrow" w:cs="Times New Roman"/>
                <w:lang w:eastAsia="en-GB"/>
              </w:rPr>
            </w:pPr>
            <w:r>
              <w:rPr>
                <w:rFonts w:ascii="Arial Narrow" w:eastAsia="Times New Roman" w:hAnsi="Arial Narrow" w:cs="Times New Roman"/>
                <w:lang w:eastAsia="en-GB"/>
              </w:rPr>
              <w:t>Four days from onset of rash</w:t>
            </w:r>
          </w:p>
        </w:tc>
        <w:tc>
          <w:tcPr>
            <w:tcW w:w="3969" w:type="dxa"/>
          </w:tcPr>
          <w:p w:rsidR="00D042E7" w:rsidRPr="00D042E7" w:rsidRDefault="00912B90"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 xml:space="preserve">Preventable by immunisation </w:t>
            </w:r>
          </w:p>
        </w:tc>
      </w:tr>
      <w:tr w:rsidR="00D042E7" w:rsidTr="009A1450">
        <w:tc>
          <w:tcPr>
            <w:tcW w:w="2836" w:type="dxa"/>
          </w:tcPr>
          <w:p w:rsidR="00D042E7" w:rsidRPr="00D042E7" w:rsidRDefault="00D042E7"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Hand, foot and mouth</w:t>
            </w:r>
          </w:p>
        </w:tc>
        <w:tc>
          <w:tcPr>
            <w:tcW w:w="3402" w:type="dxa"/>
          </w:tcPr>
          <w:p w:rsidR="00D042E7" w:rsidRPr="00D042E7" w:rsidRDefault="00912B90" w:rsidP="00D319F7">
            <w:pPr>
              <w:spacing w:after="225"/>
              <w:jc w:val="center"/>
              <w:rPr>
                <w:rFonts w:ascii="Arial Narrow" w:eastAsia="Times New Roman" w:hAnsi="Arial Narrow" w:cs="Times New Roman"/>
                <w:lang w:eastAsia="en-GB"/>
              </w:rPr>
            </w:pPr>
            <w:r>
              <w:rPr>
                <w:rFonts w:ascii="Arial Narrow" w:eastAsia="Times New Roman" w:hAnsi="Arial Narrow" w:cs="Times New Roman"/>
                <w:lang w:eastAsia="en-GB"/>
              </w:rPr>
              <w:t>None</w:t>
            </w:r>
          </w:p>
        </w:tc>
        <w:tc>
          <w:tcPr>
            <w:tcW w:w="3969" w:type="dxa"/>
          </w:tcPr>
          <w:p w:rsidR="00D042E7" w:rsidRPr="00D042E7" w:rsidRDefault="00912B90"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Contact your local HPT if a large number of children are affected. Exclusion may be considered in some circumstances</w:t>
            </w:r>
          </w:p>
        </w:tc>
      </w:tr>
      <w:tr w:rsidR="00D042E7" w:rsidTr="009A1450">
        <w:tc>
          <w:tcPr>
            <w:tcW w:w="2836" w:type="dxa"/>
          </w:tcPr>
          <w:p w:rsidR="00D042E7" w:rsidRPr="00D042E7" w:rsidRDefault="00D042E7"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Impetigo</w:t>
            </w:r>
          </w:p>
        </w:tc>
        <w:tc>
          <w:tcPr>
            <w:tcW w:w="3402" w:type="dxa"/>
          </w:tcPr>
          <w:p w:rsidR="00D042E7" w:rsidRPr="00D042E7" w:rsidRDefault="00912B90" w:rsidP="00D319F7">
            <w:pPr>
              <w:spacing w:after="225"/>
              <w:jc w:val="center"/>
              <w:rPr>
                <w:rFonts w:ascii="Arial Narrow" w:eastAsia="Times New Roman" w:hAnsi="Arial Narrow" w:cs="Times New Roman"/>
                <w:lang w:eastAsia="en-GB"/>
              </w:rPr>
            </w:pPr>
            <w:r>
              <w:rPr>
                <w:rFonts w:ascii="Arial Narrow" w:eastAsia="Times New Roman" w:hAnsi="Arial Narrow" w:cs="Times New Roman"/>
                <w:lang w:eastAsia="en-GB"/>
              </w:rPr>
              <w:t>Until lesions are crusted and healed, or 48 hours after starting antibiotic treatment</w:t>
            </w:r>
          </w:p>
        </w:tc>
        <w:tc>
          <w:tcPr>
            <w:tcW w:w="3969" w:type="dxa"/>
          </w:tcPr>
          <w:p w:rsidR="00D042E7" w:rsidRPr="00D042E7" w:rsidRDefault="00912B90"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Antibiotic treatment speeds healing and reduces the infectious period</w:t>
            </w:r>
          </w:p>
        </w:tc>
      </w:tr>
      <w:tr w:rsidR="00D042E7" w:rsidTr="009A1450">
        <w:tc>
          <w:tcPr>
            <w:tcW w:w="2836" w:type="dxa"/>
          </w:tcPr>
          <w:p w:rsidR="00D042E7" w:rsidRPr="00D042E7" w:rsidRDefault="00D042E7"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Measles</w:t>
            </w:r>
          </w:p>
        </w:tc>
        <w:tc>
          <w:tcPr>
            <w:tcW w:w="3402" w:type="dxa"/>
          </w:tcPr>
          <w:p w:rsidR="00D042E7" w:rsidRPr="00D042E7" w:rsidRDefault="00912B90" w:rsidP="00D319F7">
            <w:pPr>
              <w:spacing w:after="225"/>
              <w:jc w:val="center"/>
              <w:rPr>
                <w:rFonts w:ascii="Arial Narrow" w:eastAsia="Times New Roman" w:hAnsi="Arial Narrow" w:cs="Times New Roman"/>
                <w:lang w:eastAsia="en-GB"/>
              </w:rPr>
            </w:pPr>
            <w:r>
              <w:rPr>
                <w:rFonts w:ascii="Arial Narrow" w:eastAsia="Times New Roman" w:hAnsi="Arial Narrow" w:cs="Times New Roman"/>
                <w:lang w:eastAsia="en-GB"/>
              </w:rPr>
              <w:t>Four days from onset of rash</w:t>
            </w:r>
          </w:p>
        </w:tc>
        <w:tc>
          <w:tcPr>
            <w:tcW w:w="3969" w:type="dxa"/>
          </w:tcPr>
          <w:p w:rsidR="00D042E7" w:rsidRPr="00D042E7" w:rsidRDefault="00912B90"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 xml:space="preserve">Preventable by vaccination </w:t>
            </w:r>
          </w:p>
        </w:tc>
      </w:tr>
      <w:tr w:rsidR="00D042E7" w:rsidTr="009A1450">
        <w:tc>
          <w:tcPr>
            <w:tcW w:w="2836" w:type="dxa"/>
          </w:tcPr>
          <w:p w:rsidR="00D042E7" w:rsidRPr="00D042E7" w:rsidRDefault="00912B90"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Molluscum Contagiosum</w:t>
            </w:r>
          </w:p>
        </w:tc>
        <w:tc>
          <w:tcPr>
            <w:tcW w:w="3402" w:type="dxa"/>
          </w:tcPr>
          <w:p w:rsidR="00D042E7" w:rsidRPr="00D042E7" w:rsidRDefault="00912B90" w:rsidP="00D319F7">
            <w:pPr>
              <w:spacing w:after="225"/>
              <w:jc w:val="center"/>
              <w:rPr>
                <w:rFonts w:ascii="Arial Narrow" w:eastAsia="Times New Roman" w:hAnsi="Arial Narrow" w:cs="Times New Roman"/>
                <w:lang w:eastAsia="en-GB"/>
              </w:rPr>
            </w:pPr>
            <w:r>
              <w:rPr>
                <w:rFonts w:ascii="Arial Narrow" w:eastAsia="Times New Roman" w:hAnsi="Arial Narrow" w:cs="Times New Roman"/>
                <w:lang w:eastAsia="en-GB"/>
              </w:rPr>
              <w:t>None</w:t>
            </w:r>
          </w:p>
        </w:tc>
        <w:tc>
          <w:tcPr>
            <w:tcW w:w="3969" w:type="dxa"/>
          </w:tcPr>
          <w:p w:rsidR="00D042E7" w:rsidRPr="00D042E7" w:rsidRDefault="00912B90"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A self-limiting condition</w:t>
            </w:r>
          </w:p>
        </w:tc>
      </w:tr>
      <w:tr w:rsidR="00D042E7" w:rsidTr="009A1450">
        <w:tc>
          <w:tcPr>
            <w:tcW w:w="2836" w:type="dxa"/>
          </w:tcPr>
          <w:p w:rsidR="00D042E7" w:rsidRPr="00D042E7" w:rsidRDefault="00912B90"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Ringworm</w:t>
            </w:r>
          </w:p>
        </w:tc>
        <w:tc>
          <w:tcPr>
            <w:tcW w:w="3402" w:type="dxa"/>
          </w:tcPr>
          <w:p w:rsidR="00D042E7" w:rsidRPr="00D042E7" w:rsidRDefault="00912B90" w:rsidP="00D319F7">
            <w:pPr>
              <w:spacing w:after="225"/>
              <w:jc w:val="center"/>
              <w:rPr>
                <w:rFonts w:ascii="Arial Narrow" w:eastAsia="Times New Roman" w:hAnsi="Arial Narrow" w:cs="Times New Roman"/>
                <w:lang w:eastAsia="en-GB"/>
              </w:rPr>
            </w:pPr>
            <w:r>
              <w:rPr>
                <w:rFonts w:ascii="Arial Narrow" w:eastAsia="Times New Roman" w:hAnsi="Arial Narrow" w:cs="Times New Roman"/>
                <w:lang w:eastAsia="en-GB"/>
              </w:rPr>
              <w:t>Exclusion not usually required</w:t>
            </w:r>
          </w:p>
        </w:tc>
        <w:tc>
          <w:tcPr>
            <w:tcW w:w="3969" w:type="dxa"/>
          </w:tcPr>
          <w:p w:rsidR="00D042E7" w:rsidRPr="00D042E7" w:rsidRDefault="00912B90"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Treatment is required</w:t>
            </w:r>
          </w:p>
        </w:tc>
      </w:tr>
      <w:tr w:rsidR="00D042E7" w:rsidTr="009A1450">
        <w:tc>
          <w:tcPr>
            <w:tcW w:w="2836" w:type="dxa"/>
          </w:tcPr>
          <w:p w:rsidR="00D042E7" w:rsidRPr="00D042E7" w:rsidRDefault="00912B90"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Roseola (Infantum)</w:t>
            </w:r>
          </w:p>
        </w:tc>
        <w:tc>
          <w:tcPr>
            <w:tcW w:w="3402" w:type="dxa"/>
          </w:tcPr>
          <w:p w:rsidR="00D042E7" w:rsidRPr="00D042E7" w:rsidRDefault="00912B90" w:rsidP="00D319F7">
            <w:pPr>
              <w:spacing w:after="225"/>
              <w:jc w:val="center"/>
              <w:rPr>
                <w:rFonts w:ascii="Arial Narrow" w:eastAsia="Times New Roman" w:hAnsi="Arial Narrow" w:cs="Times New Roman"/>
                <w:lang w:eastAsia="en-GB"/>
              </w:rPr>
            </w:pPr>
            <w:r>
              <w:rPr>
                <w:rFonts w:ascii="Arial Narrow" w:eastAsia="Times New Roman" w:hAnsi="Arial Narrow" w:cs="Times New Roman"/>
                <w:lang w:eastAsia="en-GB"/>
              </w:rPr>
              <w:t>None</w:t>
            </w:r>
          </w:p>
        </w:tc>
        <w:tc>
          <w:tcPr>
            <w:tcW w:w="3969" w:type="dxa"/>
          </w:tcPr>
          <w:p w:rsidR="00D042E7" w:rsidRPr="00D042E7" w:rsidRDefault="00912B90"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None</w:t>
            </w:r>
          </w:p>
        </w:tc>
      </w:tr>
      <w:tr w:rsidR="00D042E7" w:rsidTr="009A1450">
        <w:tc>
          <w:tcPr>
            <w:tcW w:w="2836" w:type="dxa"/>
          </w:tcPr>
          <w:p w:rsidR="00D042E7" w:rsidRPr="00D042E7" w:rsidRDefault="00912B90"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Scabies</w:t>
            </w:r>
          </w:p>
        </w:tc>
        <w:tc>
          <w:tcPr>
            <w:tcW w:w="3402" w:type="dxa"/>
          </w:tcPr>
          <w:p w:rsidR="00D042E7" w:rsidRPr="00D042E7" w:rsidRDefault="00912B90" w:rsidP="00D319F7">
            <w:pPr>
              <w:spacing w:after="225"/>
              <w:jc w:val="center"/>
              <w:rPr>
                <w:rFonts w:ascii="Arial Narrow" w:eastAsia="Times New Roman" w:hAnsi="Arial Narrow" w:cs="Times New Roman"/>
                <w:lang w:eastAsia="en-GB"/>
              </w:rPr>
            </w:pPr>
            <w:r>
              <w:rPr>
                <w:rFonts w:ascii="Arial Narrow" w:eastAsia="Times New Roman" w:hAnsi="Arial Narrow" w:cs="Times New Roman"/>
                <w:lang w:eastAsia="en-GB"/>
              </w:rPr>
              <w:t>Child can return after first treatment</w:t>
            </w:r>
          </w:p>
        </w:tc>
        <w:tc>
          <w:tcPr>
            <w:tcW w:w="3969" w:type="dxa"/>
          </w:tcPr>
          <w:p w:rsidR="00D042E7" w:rsidRPr="00D042E7" w:rsidRDefault="00912B90"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Household and close contacts require treatment</w:t>
            </w:r>
          </w:p>
        </w:tc>
      </w:tr>
      <w:tr w:rsidR="00D042E7" w:rsidTr="009A1450">
        <w:tc>
          <w:tcPr>
            <w:tcW w:w="2836" w:type="dxa"/>
          </w:tcPr>
          <w:p w:rsidR="00D042E7" w:rsidRPr="00D042E7" w:rsidRDefault="00912B90"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Scarlet Fever</w:t>
            </w:r>
          </w:p>
        </w:tc>
        <w:tc>
          <w:tcPr>
            <w:tcW w:w="3402" w:type="dxa"/>
          </w:tcPr>
          <w:p w:rsidR="00D042E7" w:rsidRPr="00D042E7" w:rsidRDefault="00912B90" w:rsidP="00D319F7">
            <w:pPr>
              <w:spacing w:after="225"/>
              <w:jc w:val="center"/>
              <w:rPr>
                <w:rFonts w:ascii="Arial Narrow" w:eastAsia="Times New Roman" w:hAnsi="Arial Narrow" w:cs="Times New Roman"/>
                <w:lang w:eastAsia="en-GB"/>
              </w:rPr>
            </w:pPr>
            <w:r>
              <w:rPr>
                <w:rFonts w:ascii="Arial Narrow" w:eastAsia="Times New Roman" w:hAnsi="Arial Narrow" w:cs="Times New Roman"/>
                <w:lang w:eastAsia="en-GB"/>
              </w:rPr>
              <w:t>Child can return 24 hours after starting appropriate antibiotic treatment</w:t>
            </w:r>
          </w:p>
        </w:tc>
        <w:tc>
          <w:tcPr>
            <w:tcW w:w="3969" w:type="dxa"/>
          </w:tcPr>
          <w:p w:rsidR="00D042E7" w:rsidRPr="00D042E7" w:rsidRDefault="00912B90"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Antibiotic treatment is recommended for the affected child</w:t>
            </w:r>
          </w:p>
        </w:tc>
      </w:tr>
      <w:tr w:rsidR="00D042E7" w:rsidTr="009A1450">
        <w:tc>
          <w:tcPr>
            <w:tcW w:w="2836" w:type="dxa"/>
          </w:tcPr>
          <w:p w:rsidR="00D042E7" w:rsidRPr="00D042E7" w:rsidRDefault="00912B90"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Slapped cheek/fifth disease. Parvovirus B19</w:t>
            </w:r>
          </w:p>
        </w:tc>
        <w:tc>
          <w:tcPr>
            <w:tcW w:w="3402" w:type="dxa"/>
          </w:tcPr>
          <w:p w:rsidR="00D042E7" w:rsidRPr="00D042E7" w:rsidRDefault="00912B90" w:rsidP="00D319F7">
            <w:pPr>
              <w:spacing w:after="225"/>
              <w:jc w:val="center"/>
              <w:rPr>
                <w:rFonts w:ascii="Arial Narrow" w:eastAsia="Times New Roman" w:hAnsi="Arial Narrow" w:cs="Times New Roman"/>
                <w:lang w:eastAsia="en-GB"/>
              </w:rPr>
            </w:pPr>
            <w:r>
              <w:rPr>
                <w:rFonts w:ascii="Arial Narrow" w:eastAsia="Times New Roman" w:hAnsi="Arial Narrow" w:cs="Times New Roman"/>
                <w:lang w:eastAsia="en-GB"/>
              </w:rPr>
              <w:t>None (once rash has developed)</w:t>
            </w:r>
          </w:p>
        </w:tc>
        <w:tc>
          <w:tcPr>
            <w:tcW w:w="3969" w:type="dxa"/>
          </w:tcPr>
          <w:p w:rsidR="00D042E7" w:rsidRPr="00D042E7" w:rsidRDefault="00912B90"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 xml:space="preserve">See: Vulnerable Children and Female Staff – Pregnancy </w:t>
            </w:r>
          </w:p>
        </w:tc>
      </w:tr>
      <w:tr w:rsidR="00D042E7" w:rsidTr="009A1450">
        <w:tc>
          <w:tcPr>
            <w:tcW w:w="2836" w:type="dxa"/>
          </w:tcPr>
          <w:p w:rsidR="00D042E7" w:rsidRPr="00D042E7" w:rsidRDefault="00912B90"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Shingles</w:t>
            </w:r>
          </w:p>
        </w:tc>
        <w:tc>
          <w:tcPr>
            <w:tcW w:w="3402" w:type="dxa"/>
          </w:tcPr>
          <w:p w:rsidR="00D042E7" w:rsidRPr="00D042E7" w:rsidRDefault="00912B90" w:rsidP="00D319F7">
            <w:pPr>
              <w:spacing w:after="225"/>
              <w:jc w:val="center"/>
              <w:rPr>
                <w:rFonts w:ascii="Arial Narrow" w:eastAsia="Times New Roman" w:hAnsi="Arial Narrow" w:cs="Times New Roman"/>
                <w:lang w:eastAsia="en-GB"/>
              </w:rPr>
            </w:pPr>
            <w:r>
              <w:rPr>
                <w:rFonts w:ascii="Arial Narrow" w:eastAsia="Times New Roman" w:hAnsi="Arial Narrow" w:cs="Times New Roman"/>
                <w:lang w:eastAsia="en-GB"/>
              </w:rPr>
              <w:t>Exclude only if rash is weeping and cannot be covered</w:t>
            </w:r>
          </w:p>
        </w:tc>
        <w:tc>
          <w:tcPr>
            <w:tcW w:w="3969" w:type="dxa"/>
          </w:tcPr>
          <w:p w:rsidR="00D042E7" w:rsidRPr="00D042E7" w:rsidRDefault="00912B90"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 xml:space="preserve">Can cause chickenpox in those who are not immune, </w:t>
            </w:r>
            <w:r w:rsidR="00D50406">
              <w:rPr>
                <w:rFonts w:ascii="Arial Narrow" w:eastAsia="Times New Roman" w:hAnsi="Arial Narrow" w:cs="Times New Roman"/>
                <w:lang w:eastAsia="en-GB"/>
              </w:rPr>
              <w:t>i.e.</w:t>
            </w:r>
            <w:r>
              <w:rPr>
                <w:rFonts w:ascii="Arial Narrow" w:eastAsia="Times New Roman" w:hAnsi="Arial Narrow" w:cs="Times New Roman"/>
                <w:lang w:eastAsia="en-GB"/>
              </w:rPr>
              <w:t xml:space="preserve"> have not had chickenpox. It is spread by very close contact and touch. If further information is required, contact your local PHE centre. See: Vulnerable Children and Female Staff – Pregnancy </w:t>
            </w:r>
          </w:p>
        </w:tc>
      </w:tr>
      <w:tr w:rsidR="00912B90" w:rsidTr="009A1450">
        <w:tc>
          <w:tcPr>
            <w:tcW w:w="2836" w:type="dxa"/>
          </w:tcPr>
          <w:p w:rsidR="00912B90" w:rsidRPr="00D042E7" w:rsidRDefault="00D319F7"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Warts and Verrucae</w:t>
            </w:r>
          </w:p>
        </w:tc>
        <w:tc>
          <w:tcPr>
            <w:tcW w:w="3402" w:type="dxa"/>
          </w:tcPr>
          <w:p w:rsidR="00912B90" w:rsidRPr="00D042E7" w:rsidRDefault="00D319F7" w:rsidP="00D319F7">
            <w:pPr>
              <w:spacing w:after="225"/>
              <w:jc w:val="center"/>
              <w:rPr>
                <w:rFonts w:ascii="Arial Narrow" w:eastAsia="Times New Roman" w:hAnsi="Arial Narrow" w:cs="Times New Roman"/>
                <w:lang w:eastAsia="en-GB"/>
              </w:rPr>
            </w:pPr>
            <w:r>
              <w:rPr>
                <w:rFonts w:ascii="Arial Narrow" w:eastAsia="Times New Roman" w:hAnsi="Arial Narrow" w:cs="Times New Roman"/>
                <w:lang w:eastAsia="en-GB"/>
              </w:rPr>
              <w:t>None</w:t>
            </w:r>
          </w:p>
        </w:tc>
        <w:tc>
          <w:tcPr>
            <w:tcW w:w="3969" w:type="dxa"/>
          </w:tcPr>
          <w:p w:rsidR="00912B90" w:rsidRPr="00D042E7" w:rsidRDefault="00D319F7"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Verrucae should be covered in swimming pools, gymnasiums and changing rooms</w:t>
            </w:r>
          </w:p>
        </w:tc>
      </w:tr>
    </w:tbl>
    <w:p w:rsidR="00D319F7" w:rsidRPr="009A1450" w:rsidRDefault="00D319F7" w:rsidP="00E05ADA">
      <w:pPr>
        <w:shd w:val="clear" w:color="auto" w:fill="FFFFFF"/>
        <w:spacing w:after="225" w:line="240" w:lineRule="auto"/>
        <w:rPr>
          <w:rFonts w:ascii="Arial Narrow" w:eastAsia="Times New Roman" w:hAnsi="Arial Narrow" w:cs="Times New Roman"/>
          <w:b/>
          <w:lang w:eastAsia="en-GB"/>
        </w:rPr>
      </w:pPr>
      <w:r w:rsidRPr="009A1450">
        <w:rPr>
          <w:rFonts w:ascii="Arial Narrow" w:eastAsia="Times New Roman" w:hAnsi="Arial Narrow" w:cs="Times New Roman"/>
          <w:b/>
          <w:lang w:eastAsia="en-GB"/>
        </w:rPr>
        <w:lastRenderedPageBreak/>
        <w:t xml:space="preserve">Diarrhoea and Vomiting </w:t>
      </w:r>
    </w:p>
    <w:tbl>
      <w:tblPr>
        <w:tblStyle w:val="TableGrid"/>
        <w:tblW w:w="0" w:type="auto"/>
        <w:tblLook w:val="04A0" w:firstRow="1" w:lastRow="0" w:firstColumn="1" w:lastColumn="0" w:noHBand="0" w:noVBand="1"/>
      </w:tblPr>
      <w:tblGrid>
        <w:gridCol w:w="2660"/>
        <w:gridCol w:w="2977"/>
        <w:gridCol w:w="3605"/>
      </w:tblGrid>
      <w:tr w:rsidR="00D319F7" w:rsidTr="009A1450">
        <w:tc>
          <w:tcPr>
            <w:tcW w:w="2660" w:type="dxa"/>
          </w:tcPr>
          <w:p w:rsidR="00D319F7" w:rsidRPr="00D319F7" w:rsidRDefault="00D319F7"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Infection or Complaint</w:t>
            </w:r>
          </w:p>
        </w:tc>
        <w:tc>
          <w:tcPr>
            <w:tcW w:w="2977" w:type="dxa"/>
          </w:tcPr>
          <w:p w:rsidR="00D319F7" w:rsidRPr="00D319F7" w:rsidRDefault="009A1450" w:rsidP="009A1450">
            <w:pPr>
              <w:spacing w:after="225"/>
              <w:jc w:val="center"/>
              <w:rPr>
                <w:rFonts w:ascii="Arial Narrow" w:eastAsia="Times New Roman" w:hAnsi="Arial Narrow" w:cs="Times New Roman"/>
                <w:lang w:eastAsia="en-GB"/>
              </w:rPr>
            </w:pPr>
            <w:r w:rsidRPr="00D042E7">
              <w:rPr>
                <w:rFonts w:ascii="Arial Narrow" w:eastAsia="Times New Roman" w:hAnsi="Arial Narrow" w:cs="Times New Roman"/>
                <w:b/>
                <w:lang w:eastAsia="en-GB"/>
              </w:rPr>
              <w:t>Recommended period to be kept away from school, nursery</w:t>
            </w:r>
          </w:p>
        </w:tc>
        <w:tc>
          <w:tcPr>
            <w:tcW w:w="3605" w:type="dxa"/>
          </w:tcPr>
          <w:p w:rsidR="00D319F7" w:rsidRPr="00D319F7" w:rsidRDefault="00D319F7"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Comments</w:t>
            </w:r>
          </w:p>
        </w:tc>
      </w:tr>
      <w:tr w:rsidR="00D319F7" w:rsidTr="009A1450">
        <w:tc>
          <w:tcPr>
            <w:tcW w:w="2660" w:type="dxa"/>
          </w:tcPr>
          <w:p w:rsidR="00D319F7" w:rsidRPr="00D319F7" w:rsidRDefault="00D319F7"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Diarrhoea and / or vomiting</w:t>
            </w:r>
          </w:p>
        </w:tc>
        <w:tc>
          <w:tcPr>
            <w:tcW w:w="6582" w:type="dxa"/>
            <w:gridSpan w:val="2"/>
          </w:tcPr>
          <w:p w:rsidR="00D319F7" w:rsidRPr="00D319F7" w:rsidRDefault="00D319F7"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48 hours from last episode of diarrhoea or vomiting</w:t>
            </w:r>
          </w:p>
        </w:tc>
      </w:tr>
      <w:tr w:rsidR="00D319F7" w:rsidTr="009A1450">
        <w:tc>
          <w:tcPr>
            <w:tcW w:w="2660" w:type="dxa"/>
          </w:tcPr>
          <w:p w:rsidR="00D319F7" w:rsidRPr="00D319F7" w:rsidRDefault="00D319F7"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E. coli O157 VTEC Typhoid</w:t>
            </w:r>
          </w:p>
        </w:tc>
        <w:tc>
          <w:tcPr>
            <w:tcW w:w="2977" w:type="dxa"/>
          </w:tcPr>
          <w:p w:rsidR="00D319F7" w:rsidRPr="00D319F7" w:rsidRDefault="00D319F7"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Should be excluded for 48 hours from the last episode of diarrhoea. Further exclusion may be required for some children until they are no longer excreting</w:t>
            </w:r>
          </w:p>
        </w:tc>
        <w:tc>
          <w:tcPr>
            <w:tcW w:w="3605" w:type="dxa"/>
          </w:tcPr>
          <w:p w:rsidR="00D319F7" w:rsidRPr="00D319F7" w:rsidRDefault="00D319F7"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 xml:space="preserve">Further exclusion is required for children aged five years or younger and those who have difficulty in adhering to hygiene practices. </w:t>
            </w:r>
            <w:r>
              <w:rPr>
                <w:rFonts w:ascii="Arial Narrow" w:eastAsia="Times New Roman" w:hAnsi="Arial Narrow" w:cs="Times New Roman"/>
                <w:lang w:eastAsia="en-GB"/>
              </w:rPr>
              <w:br/>
              <w:t xml:space="preserve">Children in these categories should be excluded until there is evidence of microbiological clearance. This guidance may also apply to some contacts who may also require microbiological clearance. Please consult your local PHE centre for further advice. </w:t>
            </w:r>
          </w:p>
        </w:tc>
      </w:tr>
      <w:tr w:rsidR="00D319F7" w:rsidTr="009A1450">
        <w:tc>
          <w:tcPr>
            <w:tcW w:w="2660" w:type="dxa"/>
          </w:tcPr>
          <w:p w:rsidR="00D319F7" w:rsidRPr="00D319F7" w:rsidRDefault="00D319F7"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Cryptosporidiosis</w:t>
            </w:r>
          </w:p>
        </w:tc>
        <w:tc>
          <w:tcPr>
            <w:tcW w:w="2977" w:type="dxa"/>
          </w:tcPr>
          <w:p w:rsidR="00D319F7" w:rsidRPr="00D319F7" w:rsidRDefault="00D319F7"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Exclude for 48 hours from the last episode of diarrhoea</w:t>
            </w:r>
          </w:p>
        </w:tc>
        <w:tc>
          <w:tcPr>
            <w:tcW w:w="3605" w:type="dxa"/>
          </w:tcPr>
          <w:p w:rsidR="00D319F7" w:rsidRPr="00D319F7" w:rsidRDefault="00911992"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Exclusion from swimming is advisable for two weeks after the diarrhoea has settled.</w:t>
            </w:r>
          </w:p>
        </w:tc>
      </w:tr>
    </w:tbl>
    <w:p w:rsidR="009A1450" w:rsidRDefault="009A1450" w:rsidP="009A1450">
      <w:pPr>
        <w:shd w:val="clear" w:color="auto" w:fill="FFFFFF"/>
        <w:spacing w:after="0" w:line="240" w:lineRule="auto"/>
        <w:rPr>
          <w:rFonts w:ascii="Arial Narrow" w:eastAsia="Times New Roman" w:hAnsi="Arial Narrow" w:cs="Times New Roman"/>
          <w:b/>
          <w:lang w:eastAsia="en-GB"/>
        </w:rPr>
      </w:pPr>
    </w:p>
    <w:p w:rsidR="00D319F7" w:rsidRPr="009A1450" w:rsidRDefault="00911992" w:rsidP="00E05ADA">
      <w:pPr>
        <w:shd w:val="clear" w:color="auto" w:fill="FFFFFF"/>
        <w:spacing w:after="225" w:line="240" w:lineRule="auto"/>
        <w:rPr>
          <w:rFonts w:ascii="Arial Narrow" w:eastAsia="Times New Roman" w:hAnsi="Arial Narrow" w:cs="Times New Roman"/>
          <w:b/>
          <w:lang w:eastAsia="en-GB"/>
        </w:rPr>
      </w:pPr>
      <w:r w:rsidRPr="009A1450">
        <w:rPr>
          <w:rFonts w:ascii="Arial Narrow" w:eastAsia="Times New Roman" w:hAnsi="Arial Narrow" w:cs="Times New Roman"/>
          <w:b/>
          <w:lang w:eastAsia="en-GB"/>
        </w:rPr>
        <w:t>Respiratory Infections</w:t>
      </w:r>
      <w:r w:rsidR="00D319F7" w:rsidRPr="009A1450">
        <w:rPr>
          <w:rFonts w:ascii="Arial Narrow" w:eastAsia="Times New Roman" w:hAnsi="Arial Narrow" w:cs="Times New Roman"/>
          <w:b/>
          <w:lang w:eastAsia="en-GB"/>
        </w:rPr>
        <w:t xml:space="preserve"> </w:t>
      </w:r>
    </w:p>
    <w:tbl>
      <w:tblPr>
        <w:tblStyle w:val="TableGrid"/>
        <w:tblW w:w="0" w:type="auto"/>
        <w:tblLook w:val="04A0" w:firstRow="1" w:lastRow="0" w:firstColumn="1" w:lastColumn="0" w:noHBand="0" w:noVBand="1"/>
      </w:tblPr>
      <w:tblGrid>
        <w:gridCol w:w="2660"/>
        <w:gridCol w:w="2977"/>
        <w:gridCol w:w="3605"/>
      </w:tblGrid>
      <w:tr w:rsidR="00911992" w:rsidTr="009A1450">
        <w:tc>
          <w:tcPr>
            <w:tcW w:w="2660" w:type="dxa"/>
          </w:tcPr>
          <w:p w:rsidR="00911992" w:rsidRPr="00911992" w:rsidRDefault="00911992" w:rsidP="00911992">
            <w:pPr>
              <w:spacing w:after="225"/>
              <w:jc w:val="center"/>
              <w:rPr>
                <w:rFonts w:ascii="Arial Narrow" w:eastAsia="Times New Roman" w:hAnsi="Arial Narrow" w:cs="Times New Roman"/>
                <w:b/>
                <w:lang w:eastAsia="en-GB"/>
              </w:rPr>
            </w:pPr>
            <w:r w:rsidRPr="00911992">
              <w:rPr>
                <w:rFonts w:ascii="Arial Narrow" w:eastAsia="Times New Roman" w:hAnsi="Arial Narrow" w:cs="Times New Roman"/>
                <w:b/>
                <w:lang w:eastAsia="en-GB"/>
              </w:rPr>
              <w:t>Infection or Complaint</w:t>
            </w:r>
          </w:p>
        </w:tc>
        <w:tc>
          <w:tcPr>
            <w:tcW w:w="2977" w:type="dxa"/>
          </w:tcPr>
          <w:p w:rsidR="00911992" w:rsidRPr="00911992" w:rsidRDefault="00911992" w:rsidP="00911992">
            <w:pPr>
              <w:spacing w:after="225"/>
              <w:jc w:val="center"/>
              <w:rPr>
                <w:rFonts w:ascii="Arial Narrow" w:eastAsia="Times New Roman" w:hAnsi="Arial Narrow" w:cs="Times New Roman"/>
                <w:b/>
                <w:lang w:eastAsia="en-GB"/>
              </w:rPr>
            </w:pPr>
            <w:r w:rsidRPr="00911992">
              <w:rPr>
                <w:rFonts w:ascii="Arial Narrow" w:eastAsia="Times New Roman" w:hAnsi="Arial Narrow" w:cs="Times New Roman"/>
                <w:b/>
                <w:lang w:eastAsia="en-GB"/>
              </w:rPr>
              <w:t>Recommended period to be kept away from school, nursery or child minders</w:t>
            </w:r>
          </w:p>
        </w:tc>
        <w:tc>
          <w:tcPr>
            <w:tcW w:w="3605" w:type="dxa"/>
          </w:tcPr>
          <w:p w:rsidR="00911992" w:rsidRPr="00911992" w:rsidRDefault="00911992" w:rsidP="00911992">
            <w:pPr>
              <w:spacing w:after="225"/>
              <w:jc w:val="center"/>
              <w:rPr>
                <w:rFonts w:ascii="Arial Narrow" w:eastAsia="Times New Roman" w:hAnsi="Arial Narrow" w:cs="Times New Roman"/>
                <w:b/>
                <w:lang w:eastAsia="en-GB"/>
              </w:rPr>
            </w:pPr>
            <w:r w:rsidRPr="00911992">
              <w:rPr>
                <w:rFonts w:ascii="Arial Narrow" w:eastAsia="Times New Roman" w:hAnsi="Arial Narrow" w:cs="Times New Roman"/>
                <w:b/>
                <w:lang w:eastAsia="en-GB"/>
              </w:rPr>
              <w:t>Comments</w:t>
            </w:r>
          </w:p>
        </w:tc>
      </w:tr>
      <w:tr w:rsidR="00911992" w:rsidTr="009A1450">
        <w:tc>
          <w:tcPr>
            <w:tcW w:w="2660" w:type="dxa"/>
          </w:tcPr>
          <w:p w:rsidR="00911992" w:rsidRPr="00911992" w:rsidRDefault="00911992"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Flu (influenza)</w:t>
            </w:r>
          </w:p>
        </w:tc>
        <w:tc>
          <w:tcPr>
            <w:tcW w:w="2977" w:type="dxa"/>
          </w:tcPr>
          <w:p w:rsidR="00911992" w:rsidRPr="00911992" w:rsidRDefault="00911992"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Until recovered</w:t>
            </w:r>
          </w:p>
        </w:tc>
        <w:tc>
          <w:tcPr>
            <w:tcW w:w="3605" w:type="dxa"/>
          </w:tcPr>
          <w:p w:rsidR="00911992" w:rsidRPr="00911992" w:rsidRDefault="00911992" w:rsidP="00E05ADA">
            <w:pPr>
              <w:spacing w:after="225"/>
              <w:rPr>
                <w:rFonts w:ascii="Arial Narrow" w:eastAsia="Times New Roman" w:hAnsi="Arial Narrow" w:cs="Times New Roman"/>
                <w:lang w:eastAsia="en-GB"/>
              </w:rPr>
            </w:pPr>
          </w:p>
        </w:tc>
      </w:tr>
      <w:tr w:rsidR="00911992" w:rsidTr="009A1450">
        <w:tc>
          <w:tcPr>
            <w:tcW w:w="2660" w:type="dxa"/>
          </w:tcPr>
          <w:p w:rsidR="00911992" w:rsidRPr="00911992" w:rsidRDefault="00911992"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Tuberculosis</w:t>
            </w:r>
          </w:p>
        </w:tc>
        <w:tc>
          <w:tcPr>
            <w:tcW w:w="2977" w:type="dxa"/>
          </w:tcPr>
          <w:p w:rsidR="00911992" w:rsidRPr="00911992" w:rsidRDefault="00911992"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Always consult your local PHE Centre</w:t>
            </w:r>
          </w:p>
        </w:tc>
        <w:tc>
          <w:tcPr>
            <w:tcW w:w="3605" w:type="dxa"/>
          </w:tcPr>
          <w:p w:rsidR="00911992" w:rsidRPr="00911992" w:rsidRDefault="00911992"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Requires prolonged close contact for spread</w:t>
            </w:r>
          </w:p>
        </w:tc>
      </w:tr>
      <w:tr w:rsidR="00911992" w:rsidTr="009A1450">
        <w:tc>
          <w:tcPr>
            <w:tcW w:w="2660" w:type="dxa"/>
          </w:tcPr>
          <w:p w:rsidR="00911992" w:rsidRPr="00911992" w:rsidRDefault="00911992"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Whooping Cough (Pertussis)</w:t>
            </w:r>
          </w:p>
        </w:tc>
        <w:tc>
          <w:tcPr>
            <w:tcW w:w="2977" w:type="dxa"/>
          </w:tcPr>
          <w:p w:rsidR="00911992" w:rsidRPr="00911992" w:rsidRDefault="00911992"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Five days from starting antibiotic treatment, or 21 days from onset of illness if no antibiotic treatment</w:t>
            </w:r>
          </w:p>
        </w:tc>
        <w:tc>
          <w:tcPr>
            <w:tcW w:w="3605" w:type="dxa"/>
          </w:tcPr>
          <w:p w:rsidR="00911992" w:rsidRPr="00911992" w:rsidRDefault="00911992" w:rsidP="00E05ADA">
            <w:pPr>
              <w:spacing w:after="225"/>
              <w:rPr>
                <w:rFonts w:ascii="Arial Narrow" w:eastAsia="Times New Roman" w:hAnsi="Arial Narrow" w:cs="Times New Roman"/>
                <w:lang w:eastAsia="en-GB"/>
              </w:rPr>
            </w:pPr>
            <w:r>
              <w:rPr>
                <w:rFonts w:ascii="Arial Narrow" w:eastAsia="Times New Roman" w:hAnsi="Arial Narrow" w:cs="Times New Roman"/>
                <w:lang w:eastAsia="en-GB"/>
              </w:rPr>
              <w:t>Preventable by vaccination. After treatment, non-infectious coughing may continue for many weeks. Your lock PHE centre will organise any contact tracing necessary</w:t>
            </w:r>
          </w:p>
        </w:tc>
      </w:tr>
    </w:tbl>
    <w:p w:rsidR="009A1450" w:rsidRDefault="009A1450" w:rsidP="009A1450">
      <w:pPr>
        <w:shd w:val="clear" w:color="auto" w:fill="FFFFFF"/>
        <w:spacing w:after="0" w:line="240" w:lineRule="auto"/>
      </w:pPr>
    </w:p>
    <w:p w:rsidR="00911992" w:rsidRPr="00850B80" w:rsidRDefault="00D25DF6" w:rsidP="009A1450">
      <w:pPr>
        <w:shd w:val="clear" w:color="auto" w:fill="FFFFFF"/>
        <w:spacing w:after="0" w:line="240" w:lineRule="auto"/>
        <w:rPr>
          <w:rFonts w:ascii="Arial Narrow" w:eastAsia="Times New Roman" w:hAnsi="Arial Narrow" w:cs="Times New Roman"/>
          <w:color w:val="377C73"/>
          <w:lang w:eastAsia="en-GB"/>
        </w:rPr>
      </w:pPr>
      <w:hyperlink r:id="rId19" w:history="1">
        <w:r w:rsidR="00850B80" w:rsidRPr="00CD3A22">
          <w:rPr>
            <w:rStyle w:val="Hyperlink"/>
            <w:rFonts w:ascii="Arial Narrow" w:eastAsia="Times New Roman" w:hAnsi="Arial Narrow" w:cs="Times New Roman"/>
            <w:lang w:eastAsia="en-GB"/>
          </w:rPr>
          <w:t>https://www.gov.uk/government/publications/health-protection-in-schools-and-other-childcare-facilities/chapter-9-managing-specific-infectious-diseases</w:t>
        </w:r>
      </w:hyperlink>
      <w:r w:rsidR="00850B80">
        <w:rPr>
          <w:rFonts w:ascii="Arial Narrow" w:eastAsia="Times New Roman" w:hAnsi="Arial Narrow" w:cs="Times New Roman"/>
          <w:color w:val="377C73"/>
          <w:lang w:eastAsia="en-GB"/>
        </w:rPr>
        <w:t xml:space="preserve"> </w:t>
      </w:r>
    </w:p>
    <w:p w:rsidR="009A1450" w:rsidRDefault="009A1450">
      <w:pPr>
        <w:rPr>
          <w:rFonts w:ascii="Arial Narrow" w:eastAsia="Times New Roman" w:hAnsi="Arial Narrow" w:cs="Times New Roman"/>
          <w:b/>
          <w:bCs/>
          <w:color w:val="377C73"/>
          <w:sz w:val="32"/>
          <w:szCs w:val="32"/>
          <w:lang w:eastAsia="en-GB"/>
        </w:rPr>
      </w:pPr>
      <w:r>
        <w:rPr>
          <w:rFonts w:ascii="Arial Narrow" w:eastAsia="Times New Roman" w:hAnsi="Arial Narrow" w:cs="Times New Roman"/>
          <w:b/>
          <w:bCs/>
          <w:color w:val="377C73"/>
          <w:sz w:val="32"/>
          <w:szCs w:val="32"/>
          <w:lang w:eastAsia="en-GB"/>
        </w:rPr>
        <w:br w:type="page"/>
      </w:r>
    </w:p>
    <w:p w:rsidR="009A1450" w:rsidRPr="00920B6B" w:rsidRDefault="009A1450" w:rsidP="009A1450">
      <w:pPr>
        <w:spacing w:line="360" w:lineRule="exact"/>
        <w:rPr>
          <w:rFonts w:ascii="Arial" w:hAnsi="Arial" w:cs="Arial"/>
          <w:b/>
          <w:bCs/>
          <w:color w:val="009ADB"/>
          <w:sz w:val="32"/>
          <w:szCs w:val="32"/>
          <w:lang w:val="en-US"/>
        </w:rPr>
      </w:pPr>
      <w:r>
        <w:rPr>
          <w:rFonts w:ascii="Arial Narrow" w:eastAsia="Times New Roman" w:hAnsi="Arial Narrow" w:cs="Times New Roman"/>
          <w:b/>
          <w:bCs/>
          <w:color w:val="377C73"/>
          <w:sz w:val="32"/>
          <w:szCs w:val="32"/>
          <w:lang w:eastAsia="en-GB"/>
        </w:rPr>
        <w:lastRenderedPageBreak/>
        <w:t xml:space="preserve">Policy Development and Review </w:t>
      </w:r>
    </w:p>
    <w:p w:rsidR="009A1450" w:rsidRPr="002D076A" w:rsidRDefault="009A1450" w:rsidP="009A1450">
      <w:pPr>
        <w:autoSpaceDE w:val="0"/>
        <w:autoSpaceDN w:val="0"/>
        <w:adjustRightInd w:val="0"/>
        <w:spacing w:line="280" w:lineRule="atLeast"/>
        <w:rPr>
          <w:rFonts w:ascii="Arial Narrow" w:hAnsi="Arial Narrow" w:cs="Arial"/>
          <w:lang w:val="en-US"/>
        </w:rPr>
      </w:pPr>
      <w:r w:rsidRPr="002D076A">
        <w:rPr>
          <w:rFonts w:ascii="Arial Narrow" w:hAnsi="Arial Narrow" w:cs="Arial"/>
          <w:lang w:val="en-US"/>
        </w:rPr>
        <w:t>This policy document was produced in consultation with the entire school community, including pupils, parents, school staff including the c</w:t>
      </w:r>
      <w:r>
        <w:rPr>
          <w:rFonts w:ascii="Arial Narrow" w:hAnsi="Arial Narrow" w:cs="Arial"/>
          <w:lang w:val="en-US"/>
        </w:rPr>
        <w:t>atering staff and Governors</w:t>
      </w:r>
      <w:r w:rsidRPr="002D076A">
        <w:rPr>
          <w:rFonts w:ascii="Arial Narrow" w:hAnsi="Arial Narrow" w:cs="Arial"/>
          <w:lang w:val="en-US"/>
        </w:rPr>
        <w:t>.</w:t>
      </w:r>
    </w:p>
    <w:p w:rsidR="009A1450" w:rsidRPr="002D076A" w:rsidRDefault="009A1450" w:rsidP="009A1450">
      <w:pPr>
        <w:autoSpaceDE w:val="0"/>
        <w:autoSpaceDN w:val="0"/>
        <w:adjustRightInd w:val="0"/>
        <w:spacing w:line="280" w:lineRule="atLeast"/>
        <w:rPr>
          <w:rFonts w:ascii="Arial Narrow" w:hAnsi="Arial Narrow" w:cs="Arial"/>
          <w:lang w:val="en-US"/>
        </w:rPr>
      </w:pPr>
      <w:r w:rsidRPr="002D076A">
        <w:rPr>
          <w:rFonts w:ascii="Arial Narrow" w:hAnsi="Arial Narrow" w:cs="Arial"/>
          <w:lang w:val="en-US"/>
        </w:rPr>
        <w:t>This document is freely available to the entire school community. It has also been made available in the school newsletter, web-site and prospectus.</w:t>
      </w:r>
    </w:p>
    <w:p w:rsidR="009A1450" w:rsidRPr="002D076A" w:rsidRDefault="009A1450" w:rsidP="009A1450">
      <w:pPr>
        <w:autoSpaceDE w:val="0"/>
        <w:autoSpaceDN w:val="0"/>
        <w:adjustRightInd w:val="0"/>
        <w:spacing w:line="280" w:lineRule="atLeast"/>
        <w:rPr>
          <w:rFonts w:ascii="Arial Narrow" w:hAnsi="Arial Narrow" w:cs="Arial"/>
          <w:lang w:val="en-US"/>
        </w:rPr>
      </w:pPr>
      <w:r w:rsidRPr="002D076A">
        <w:rPr>
          <w:rFonts w:ascii="Arial Narrow" w:hAnsi="Arial Narrow" w:cs="Arial"/>
          <w:lang w:val="en-US"/>
        </w:rPr>
        <w:t xml:space="preserve">This policy will be reviewed on </w:t>
      </w:r>
      <w:r>
        <w:rPr>
          <w:rFonts w:ascii="Arial Narrow" w:hAnsi="Arial Narrow" w:cs="Arial"/>
          <w:lang w:val="en-US"/>
        </w:rPr>
        <w:t xml:space="preserve">an </w:t>
      </w:r>
      <w:r w:rsidRPr="002D076A">
        <w:rPr>
          <w:rFonts w:ascii="Arial Narrow" w:hAnsi="Arial Narrow" w:cs="Arial"/>
          <w:lang w:val="en-US"/>
        </w:rPr>
        <w:t>annual basis.</w:t>
      </w:r>
    </w:p>
    <w:p w:rsidR="009A1450" w:rsidRDefault="009A1450" w:rsidP="009A1450">
      <w:pPr>
        <w:autoSpaceDE w:val="0"/>
        <w:autoSpaceDN w:val="0"/>
        <w:adjustRightInd w:val="0"/>
        <w:spacing w:line="280" w:lineRule="atLeast"/>
        <w:rPr>
          <w:rFonts w:ascii="Arial Narrow" w:hAnsi="Arial Narrow" w:cs="Arial"/>
          <w:bCs/>
          <w:lang w:val="en-US"/>
        </w:rPr>
      </w:pPr>
    </w:p>
    <w:p w:rsidR="009A1450" w:rsidRPr="002D076A" w:rsidRDefault="009A1450" w:rsidP="009A1450">
      <w:pPr>
        <w:autoSpaceDE w:val="0"/>
        <w:autoSpaceDN w:val="0"/>
        <w:adjustRightInd w:val="0"/>
        <w:spacing w:line="280" w:lineRule="atLeast"/>
        <w:rPr>
          <w:rFonts w:ascii="Arial Narrow" w:hAnsi="Arial Narrow" w:cs="Arial"/>
          <w:bCs/>
          <w:lang w:val="en-US"/>
        </w:rPr>
      </w:pPr>
      <w:r w:rsidRPr="002D076A">
        <w:rPr>
          <w:rFonts w:ascii="Arial Narrow" w:hAnsi="Arial Narrow" w:cs="Arial"/>
          <w:bCs/>
          <w:lang w:val="en-US"/>
        </w:rPr>
        <w:t>Review date………………………………….</w:t>
      </w:r>
    </w:p>
    <w:p w:rsidR="009A1450" w:rsidRPr="002D076A" w:rsidRDefault="009A1450" w:rsidP="009A1450">
      <w:pPr>
        <w:autoSpaceDE w:val="0"/>
        <w:autoSpaceDN w:val="0"/>
        <w:adjustRightInd w:val="0"/>
        <w:spacing w:line="280" w:lineRule="atLeast"/>
        <w:rPr>
          <w:rFonts w:ascii="Arial Narrow" w:hAnsi="Arial Narrow" w:cs="Arial"/>
          <w:lang w:val="en-US"/>
        </w:rPr>
      </w:pPr>
    </w:p>
    <w:p w:rsidR="009A1450" w:rsidRPr="002D076A" w:rsidRDefault="009A1450" w:rsidP="009A1450">
      <w:pPr>
        <w:autoSpaceDE w:val="0"/>
        <w:autoSpaceDN w:val="0"/>
        <w:adjustRightInd w:val="0"/>
        <w:spacing w:line="280" w:lineRule="atLeast"/>
        <w:rPr>
          <w:rFonts w:ascii="Arial Narrow" w:hAnsi="Arial Narrow" w:cs="Arial"/>
          <w:bCs/>
          <w:lang w:val="en-US"/>
        </w:rPr>
      </w:pPr>
      <w:r w:rsidRPr="002D076A">
        <w:rPr>
          <w:rFonts w:ascii="Arial Narrow" w:hAnsi="Arial Narrow" w:cs="Arial"/>
          <w:lang w:val="en-US"/>
        </w:rPr>
        <w:t>Signed………………………………………………</w:t>
      </w:r>
      <w:r>
        <w:rPr>
          <w:rFonts w:ascii="Arial Narrow" w:hAnsi="Arial Narrow" w:cs="Arial"/>
          <w:lang w:val="en-US"/>
        </w:rPr>
        <w:t>Head Teacher</w:t>
      </w:r>
    </w:p>
    <w:p w:rsidR="009A1450" w:rsidRPr="002D076A" w:rsidRDefault="009A1450" w:rsidP="009A1450">
      <w:pPr>
        <w:autoSpaceDE w:val="0"/>
        <w:autoSpaceDN w:val="0"/>
        <w:adjustRightInd w:val="0"/>
        <w:spacing w:line="280" w:lineRule="atLeast"/>
        <w:rPr>
          <w:rFonts w:ascii="Arial Narrow" w:hAnsi="Arial Narrow" w:cs="Arial"/>
          <w:bCs/>
          <w:lang w:val="en-US"/>
        </w:rPr>
      </w:pPr>
    </w:p>
    <w:p w:rsidR="009A1450" w:rsidRPr="002D076A" w:rsidRDefault="009A1450" w:rsidP="009A1450">
      <w:pPr>
        <w:autoSpaceDE w:val="0"/>
        <w:autoSpaceDN w:val="0"/>
        <w:adjustRightInd w:val="0"/>
        <w:spacing w:line="280" w:lineRule="atLeast"/>
        <w:rPr>
          <w:rFonts w:ascii="Arial Narrow" w:hAnsi="Arial Narrow" w:cs="Arial"/>
          <w:bCs/>
          <w:lang w:val="en-US"/>
        </w:rPr>
      </w:pPr>
      <w:r w:rsidRPr="002D076A">
        <w:rPr>
          <w:rFonts w:ascii="Arial Narrow" w:hAnsi="Arial Narrow" w:cs="Arial"/>
          <w:bCs/>
          <w:lang w:val="en-US"/>
        </w:rPr>
        <w:t>Date……………………………..</w:t>
      </w:r>
    </w:p>
    <w:p w:rsidR="009A1450" w:rsidRDefault="009A1450" w:rsidP="00850B80">
      <w:pPr>
        <w:rPr>
          <w:rFonts w:ascii="Arial Narrow" w:eastAsia="Times New Roman" w:hAnsi="Arial Narrow" w:cs="Times New Roman"/>
          <w:b/>
          <w:color w:val="377C73"/>
          <w:sz w:val="32"/>
          <w:szCs w:val="32"/>
          <w:lang w:eastAsia="en-GB"/>
        </w:rPr>
      </w:pPr>
    </w:p>
    <w:p w:rsidR="009A1450" w:rsidRDefault="009A1450" w:rsidP="00850B80">
      <w:pPr>
        <w:rPr>
          <w:rFonts w:ascii="Arial Narrow" w:eastAsia="Times New Roman" w:hAnsi="Arial Narrow" w:cs="Times New Roman"/>
          <w:b/>
          <w:color w:val="377C73"/>
          <w:sz w:val="32"/>
          <w:szCs w:val="32"/>
          <w:lang w:eastAsia="en-GB"/>
        </w:rPr>
      </w:pPr>
    </w:p>
    <w:p w:rsidR="00850B80" w:rsidRDefault="00850B80" w:rsidP="00850B80">
      <w:pPr>
        <w:rPr>
          <w:rFonts w:ascii="Arial Narrow" w:eastAsia="Times New Roman" w:hAnsi="Arial Narrow" w:cs="Times New Roman"/>
          <w:b/>
          <w:color w:val="377C73"/>
          <w:sz w:val="32"/>
          <w:szCs w:val="32"/>
          <w:lang w:eastAsia="en-GB"/>
        </w:rPr>
      </w:pPr>
      <w:r w:rsidRPr="00850B80">
        <w:rPr>
          <w:rFonts w:ascii="Arial Narrow" w:eastAsia="Times New Roman" w:hAnsi="Arial Narrow" w:cs="Times New Roman"/>
          <w:b/>
          <w:color w:val="377C73"/>
          <w:sz w:val="32"/>
          <w:szCs w:val="32"/>
          <w:lang w:eastAsia="en-GB"/>
        </w:rPr>
        <w:t>Appendices</w:t>
      </w:r>
    </w:p>
    <w:p w:rsidR="00850B80" w:rsidRDefault="00D25DF6" w:rsidP="00850B80">
      <w:pPr>
        <w:rPr>
          <w:rFonts w:ascii="Arial Narrow" w:eastAsia="Times New Roman" w:hAnsi="Arial Narrow" w:cs="Times New Roman"/>
          <w:color w:val="377C73"/>
          <w:lang w:eastAsia="en-GB"/>
        </w:rPr>
      </w:pPr>
      <w:hyperlink r:id="rId20" w:history="1">
        <w:r w:rsidR="00850B80" w:rsidRPr="00850B80">
          <w:rPr>
            <w:rStyle w:val="Hyperlink"/>
            <w:rFonts w:ascii="Arial Narrow" w:eastAsia="Times New Roman" w:hAnsi="Arial Narrow" w:cs="Times New Roman"/>
            <w:lang w:eastAsia="en-GB"/>
          </w:rPr>
          <w:t>https://www.gov.uk/government/publications/health-protection-in-schools-and-other-childcare-facilities/app</w:t>
        </w:r>
        <w:r w:rsidR="00850B80" w:rsidRPr="00850B80">
          <w:rPr>
            <w:rStyle w:val="Hyperlink"/>
            <w:rFonts w:ascii="Arial Narrow" w:eastAsia="Times New Roman" w:hAnsi="Arial Narrow" w:cs="Times New Roman"/>
            <w:lang w:eastAsia="en-GB"/>
          </w:rPr>
          <w:t>e</w:t>
        </w:r>
        <w:r w:rsidR="00850B80" w:rsidRPr="00850B80">
          <w:rPr>
            <w:rStyle w:val="Hyperlink"/>
            <w:rFonts w:ascii="Arial Narrow" w:eastAsia="Times New Roman" w:hAnsi="Arial Narrow" w:cs="Times New Roman"/>
            <w:lang w:eastAsia="en-GB"/>
          </w:rPr>
          <w:t>ndices</w:t>
        </w:r>
      </w:hyperlink>
      <w:r w:rsidR="00850B80" w:rsidRPr="00850B80">
        <w:rPr>
          <w:rFonts w:ascii="Arial Narrow" w:eastAsia="Times New Roman" w:hAnsi="Arial Narrow" w:cs="Times New Roman"/>
          <w:color w:val="377C73"/>
          <w:lang w:eastAsia="en-GB"/>
        </w:rPr>
        <w:t xml:space="preserve"> </w:t>
      </w:r>
    </w:p>
    <w:p w:rsidR="00947981" w:rsidRDefault="00947981" w:rsidP="00850B80">
      <w:pPr>
        <w:rPr>
          <w:rFonts w:ascii="Arial Narrow" w:eastAsia="Times New Roman" w:hAnsi="Arial Narrow" w:cs="Times New Roman"/>
          <w:b/>
          <w:color w:val="377C73"/>
          <w:sz w:val="32"/>
          <w:szCs w:val="32"/>
          <w:lang w:eastAsia="en-GB"/>
        </w:rPr>
      </w:pPr>
      <w:r w:rsidRPr="00947981">
        <w:rPr>
          <w:rFonts w:ascii="Arial Narrow" w:eastAsia="Times New Roman" w:hAnsi="Arial Narrow" w:cs="Times New Roman"/>
          <w:b/>
          <w:color w:val="377C73"/>
          <w:sz w:val="32"/>
          <w:szCs w:val="32"/>
          <w:lang w:eastAsia="en-GB"/>
        </w:rPr>
        <w:t>Exclusion Table</w:t>
      </w:r>
    </w:p>
    <w:p w:rsidR="00947981" w:rsidRPr="00947981" w:rsidRDefault="00D25DF6" w:rsidP="00850B80">
      <w:pPr>
        <w:rPr>
          <w:rFonts w:ascii="Arial Narrow" w:eastAsia="Times New Roman" w:hAnsi="Arial Narrow" w:cs="Times New Roman"/>
          <w:color w:val="377C73"/>
          <w:lang w:eastAsia="en-GB"/>
        </w:rPr>
      </w:pPr>
      <w:hyperlink r:id="rId21" w:history="1">
        <w:r w:rsidR="00947981" w:rsidRPr="00947981">
          <w:rPr>
            <w:rStyle w:val="Hyperlink"/>
            <w:rFonts w:ascii="Arial Narrow" w:eastAsia="Times New Roman" w:hAnsi="Arial Narrow" w:cs="Times New Roman"/>
            <w:lang w:eastAsia="en-GB"/>
          </w:rPr>
          <w:t>https://assets.publishing.service.gov.uk/government/uploads/system/uploads/attachment_data/file/691091/Exclusion_table.pdf</w:t>
        </w:r>
      </w:hyperlink>
      <w:r w:rsidR="00947981" w:rsidRPr="00947981">
        <w:rPr>
          <w:rFonts w:ascii="Arial Narrow" w:eastAsia="Times New Roman" w:hAnsi="Arial Narrow" w:cs="Times New Roman"/>
          <w:color w:val="377C73"/>
          <w:lang w:eastAsia="en-GB"/>
        </w:rPr>
        <w:t xml:space="preserve"> </w:t>
      </w:r>
    </w:p>
    <w:p w:rsidR="00947981" w:rsidRDefault="00947981" w:rsidP="00850B80">
      <w:pPr>
        <w:rPr>
          <w:rFonts w:ascii="Arial Narrow" w:eastAsia="Times New Roman" w:hAnsi="Arial Narrow" w:cs="Times New Roman"/>
          <w:b/>
          <w:color w:val="377C73"/>
          <w:sz w:val="32"/>
          <w:szCs w:val="32"/>
          <w:lang w:eastAsia="en-GB"/>
        </w:rPr>
      </w:pPr>
      <w:r w:rsidRPr="00947981">
        <w:rPr>
          <w:rFonts w:ascii="Arial Narrow" w:eastAsia="Times New Roman" w:hAnsi="Arial Narrow" w:cs="Times New Roman"/>
          <w:b/>
          <w:color w:val="377C73"/>
          <w:sz w:val="32"/>
          <w:szCs w:val="32"/>
          <w:lang w:eastAsia="en-GB"/>
        </w:rPr>
        <w:t>Appendix 3: Diarrhoea and Vomiting Outbreak Action Checklist</w:t>
      </w:r>
    </w:p>
    <w:p w:rsidR="00947981" w:rsidRPr="00947981" w:rsidRDefault="00D25DF6" w:rsidP="00850B80">
      <w:pPr>
        <w:rPr>
          <w:rFonts w:ascii="Arial Narrow" w:eastAsia="Times New Roman" w:hAnsi="Arial Narrow" w:cs="Times New Roman"/>
          <w:color w:val="377C73"/>
          <w:lang w:eastAsia="en-GB"/>
        </w:rPr>
      </w:pPr>
      <w:hyperlink r:id="rId22" w:history="1">
        <w:r w:rsidR="00947981" w:rsidRPr="00947981">
          <w:rPr>
            <w:rStyle w:val="Hyperlink"/>
            <w:rFonts w:ascii="Arial Narrow" w:eastAsia="Times New Roman" w:hAnsi="Arial Narrow" w:cs="Times New Roman"/>
            <w:lang w:eastAsia="en-GB"/>
          </w:rPr>
          <w:t>https://assets.publishing.service.gov.uk/government/uploads/system/uploads/attachment_data/file/625991/Appendix_3.pdf</w:t>
        </w:r>
      </w:hyperlink>
      <w:r w:rsidR="00947981" w:rsidRPr="00947981">
        <w:rPr>
          <w:rFonts w:ascii="Arial Narrow" w:eastAsia="Times New Roman" w:hAnsi="Arial Narrow" w:cs="Times New Roman"/>
          <w:color w:val="377C73"/>
          <w:lang w:eastAsia="en-GB"/>
        </w:rPr>
        <w:t xml:space="preserve"> </w:t>
      </w:r>
      <w:r w:rsidR="00947981">
        <w:rPr>
          <w:rFonts w:ascii="Arial Narrow" w:eastAsia="Times New Roman" w:hAnsi="Arial Narrow" w:cs="Times New Roman"/>
          <w:color w:val="377C73"/>
          <w:lang w:eastAsia="en-GB"/>
        </w:rPr>
        <w:t xml:space="preserve"> </w:t>
      </w:r>
    </w:p>
    <w:p w:rsidR="009A1450" w:rsidRPr="00947981" w:rsidRDefault="009A1450">
      <w:pPr>
        <w:rPr>
          <w:rFonts w:ascii="Arial Narrow" w:eastAsia="Times New Roman" w:hAnsi="Arial Narrow" w:cs="Times New Roman"/>
          <w:color w:val="377C73"/>
          <w:lang w:eastAsia="en-GB"/>
        </w:rPr>
      </w:pPr>
    </w:p>
    <w:sectPr w:rsidR="009A1450" w:rsidRPr="00947981">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DF6" w:rsidRDefault="00D25DF6" w:rsidP="00B04C0D">
      <w:pPr>
        <w:spacing w:after="0" w:line="240" w:lineRule="auto"/>
      </w:pPr>
      <w:r>
        <w:separator/>
      </w:r>
    </w:p>
  </w:endnote>
  <w:endnote w:type="continuationSeparator" w:id="0">
    <w:p w:rsidR="00D25DF6" w:rsidRDefault="00D25DF6" w:rsidP="00B0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0D" w:rsidRPr="00D533E3" w:rsidRDefault="00B04C0D">
    <w:pPr>
      <w:pStyle w:val="Footer"/>
      <w:rPr>
        <w:rFonts w:ascii="Arial Narrow" w:hAnsi="Arial Narrow"/>
        <w:sz w:val="20"/>
        <w:szCs w:val="20"/>
      </w:rPr>
    </w:pPr>
    <w:r w:rsidRPr="00D533E3">
      <w:rPr>
        <w:color w:val="FF0000"/>
      </w:rPr>
      <w:t>&lt;</w:t>
    </w:r>
    <w:r w:rsidR="00D533E3" w:rsidRPr="00D533E3">
      <w:rPr>
        <w:color w:val="FF0000"/>
      </w:rPr>
      <w:t>INSERT SCHOOL NAME&gt;</w:t>
    </w:r>
    <w:r w:rsidR="00D533E3">
      <w:rPr>
        <w:color w:val="FF0000"/>
      </w:rPr>
      <w:t xml:space="preserve"> </w:t>
    </w:r>
    <w:r w:rsidR="009A1450" w:rsidRPr="009A1450">
      <w:rPr>
        <w:rFonts w:ascii="Arial Narrow" w:hAnsi="Arial Narrow"/>
        <w:sz w:val="20"/>
        <w:szCs w:val="20"/>
      </w:rPr>
      <w:t xml:space="preserve">Primary </w:t>
    </w:r>
    <w:r w:rsidR="00D533E3" w:rsidRPr="009A1450">
      <w:rPr>
        <w:rFonts w:ascii="Arial Narrow" w:hAnsi="Arial Narrow"/>
        <w:sz w:val="20"/>
        <w:szCs w:val="20"/>
      </w:rPr>
      <w:t xml:space="preserve">School </w:t>
    </w:r>
    <w:r w:rsidR="009A1450">
      <w:rPr>
        <w:rFonts w:ascii="Arial Narrow" w:hAnsi="Arial Narrow"/>
        <w:sz w:val="20"/>
        <w:szCs w:val="20"/>
      </w:rPr>
      <w:t>Infection control</w:t>
    </w:r>
    <w:r w:rsidR="00D533E3">
      <w:rPr>
        <w:rFonts w:ascii="Arial Narrow" w:hAnsi="Arial Narrow"/>
        <w:sz w:val="20"/>
        <w:szCs w:val="20"/>
      </w:rPr>
      <w:t xml:space="preserve"> Policy Version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DF6" w:rsidRDefault="00D25DF6" w:rsidP="00B04C0D">
      <w:pPr>
        <w:spacing w:after="0" w:line="240" w:lineRule="auto"/>
      </w:pPr>
      <w:r>
        <w:separator/>
      </w:r>
    </w:p>
  </w:footnote>
  <w:footnote w:type="continuationSeparator" w:id="0">
    <w:p w:rsidR="00D25DF6" w:rsidRDefault="00D25DF6" w:rsidP="00B04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411162"/>
      <w:docPartObj>
        <w:docPartGallery w:val="Page Numbers (Top of Page)"/>
        <w:docPartUnique/>
      </w:docPartObj>
    </w:sdtPr>
    <w:sdtEndPr>
      <w:rPr>
        <w:noProof/>
      </w:rPr>
    </w:sdtEndPr>
    <w:sdtContent>
      <w:p w:rsidR="00D50406" w:rsidRDefault="00D50406">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D50406" w:rsidRDefault="00D504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5B9"/>
    <w:multiLevelType w:val="hybridMultilevel"/>
    <w:tmpl w:val="D8A4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D2162"/>
    <w:multiLevelType w:val="multilevel"/>
    <w:tmpl w:val="B47C9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04237"/>
    <w:multiLevelType w:val="multilevel"/>
    <w:tmpl w:val="026E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6D351F"/>
    <w:multiLevelType w:val="multilevel"/>
    <w:tmpl w:val="35B0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1928F2"/>
    <w:multiLevelType w:val="multilevel"/>
    <w:tmpl w:val="0CDA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194441"/>
    <w:multiLevelType w:val="hybridMultilevel"/>
    <w:tmpl w:val="5CFC831E"/>
    <w:lvl w:ilvl="0" w:tplc="B2A868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7B5239"/>
    <w:multiLevelType w:val="multilevel"/>
    <w:tmpl w:val="51E6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4C6EDF"/>
    <w:multiLevelType w:val="hybridMultilevel"/>
    <w:tmpl w:val="5DCCD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8542C1B"/>
    <w:multiLevelType w:val="multilevel"/>
    <w:tmpl w:val="93885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A23F4D"/>
    <w:multiLevelType w:val="hybridMultilevel"/>
    <w:tmpl w:val="66E6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613804"/>
    <w:multiLevelType w:val="hybridMultilevel"/>
    <w:tmpl w:val="74C2B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1FD58E9"/>
    <w:multiLevelType w:val="multilevel"/>
    <w:tmpl w:val="6BA8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0D2524"/>
    <w:multiLevelType w:val="multilevel"/>
    <w:tmpl w:val="40E4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9D6A11"/>
    <w:multiLevelType w:val="multilevel"/>
    <w:tmpl w:val="B8BC8F6E"/>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14">
    <w:nsid w:val="53C57251"/>
    <w:multiLevelType w:val="hybridMultilevel"/>
    <w:tmpl w:val="D640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ED17C4"/>
    <w:multiLevelType w:val="multilevel"/>
    <w:tmpl w:val="FC42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6E18EE"/>
    <w:multiLevelType w:val="multilevel"/>
    <w:tmpl w:val="190A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DC58B3"/>
    <w:multiLevelType w:val="hybridMultilevel"/>
    <w:tmpl w:val="18723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D375F1"/>
    <w:multiLevelType w:val="hybridMultilevel"/>
    <w:tmpl w:val="F31868AE"/>
    <w:lvl w:ilvl="0" w:tplc="BCA6BE4C">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4E403C"/>
    <w:multiLevelType w:val="hybridMultilevel"/>
    <w:tmpl w:val="0EB21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4855F1A"/>
    <w:multiLevelType w:val="multilevel"/>
    <w:tmpl w:val="4B80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9976948"/>
    <w:multiLevelType w:val="multilevel"/>
    <w:tmpl w:val="5D34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9E33A47"/>
    <w:multiLevelType w:val="multilevel"/>
    <w:tmpl w:val="FDC0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11"/>
  </w:num>
  <w:num w:numId="4">
    <w:abstractNumId w:val="7"/>
  </w:num>
  <w:num w:numId="5">
    <w:abstractNumId w:val="12"/>
  </w:num>
  <w:num w:numId="6">
    <w:abstractNumId w:val="15"/>
  </w:num>
  <w:num w:numId="7">
    <w:abstractNumId w:val="20"/>
  </w:num>
  <w:num w:numId="8">
    <w:abstractNumId w:val="8"/>
  </w:num>
  <w:num w:numId="9">
    <w:abstractNumId w:val="1"/>
  </w:num>
  <w:num w:numId="10">
    <w:abstractNumId w:val="16"/>
  </w:num>
  <w:num w:numId="11">
    <w:abstractNumId w:val="6"/>
  </w:num>
  <w:num w:numId="12">
    <w:abstractNumId w:val="2"/>
  </w:num>
  <w:num w:numId="13">
    <w:abstractNumId w:val="21"/>
  </w:num>
  <w:num w:numId="14">
    <w:abstractNumId w:val="14"/>
  </w:num>
  <w:num w:numId="15">
    <w:abstractNumId w:val="18"/>
  </w:num>
  <w:num w:numId="16">
    <w:abstractNumId w:val="10"/>
  </w:num>
  <w:num w:numId="17">
    <w:abstractNumId w:val="13"/>
  </w:num>
  <w:num w:numId="18">
    <w:abstractNumId w:val="19"/>
  </w:num>
  <w:num w:numId="19">
    <w:abstractNumId w:val="22"/>
  </w:num>
  <w:num w:numId="20">
    <w:abstractNumId w:val="3"/>
  </w:num>
  <w:num w:numId="2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AD"/>
    <w:rsid w:val="001D039D"/>
    <w:rsid w:val="00260537"/>
    <w:rsid w:val="00274ADC"/>
    <w:rsid w:val="002F7D4E"/>
    <w:rsid w:val="003F451E"/>
    <w:rsid w:val="00414ACB"/>
    <w:rsid w:val="005249F6"/>
    <w:rsid w:val="00582145"/>
    <w:rsid w:val="00663EEA"/>
    <w:rsid w:val="00684437"/>
    <w:rsid w:val="006E2663"/>
    <w:rsid w:val="006E3EB1"/>
    <w:rsid w:val="007102A4"/>
    <w:rsid w:val="00850B80"/>
    <w:rsid w:val="008D78BD"/>
    <w:rsid w:val="00911992"/>
    <w:rsid w:val="00912B90"/>
    <w:rsid w:val="00947981"/>
    <w:rsid w:val="009A1450"/>
    <w:rsid w:val="009D351B"/>
    <w:rsid w:val="00A61B1A"/>
    <w:rsid w:val="00AE3AEB"/>
    <w:rsid w:val="00AF0DFF"/>
    <w:rsid w:val="00B04C0D"/>
    <w:rsid w:val="00CC5B47"/>
    <w:rsid w:val="00CD60C6"/>
    <w:rsid w:val="00D042E7"/>
    <w:rsid w:val="00D218AD"/>
    <w:rsid w:val="00D25DF6"/>
    <w:rsid w:val="00D319F7"/>
    <w:rsid w:val="00D50406"/>
    <w:rsid w:val="00D533E3"/>
    <w:rsid w:val="00DB6287"/>
    <w:rsid w:val="00DB73DA"/>
    <w:rsid w:val="00E05ADA"/>
    <w:rsid w:val="00E86338"/>
    <w:rsid w:val="00ED6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78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D78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8AD"/>
    <w:rPr>
      <w:rFonts w:ascii="Tahoma" w:hAnsi="Tahoma" w:cs="Tahoma"/>
      <w:sz w:val="16"/>
      <w:szCs w:val="16"/>
    </w:rPr>
  </w:style>
  <w:style w:type="table" w:styleId="TableGrid">
    <w:name w:val="Table Grid"/>
    <w:basedOn w:val="TableNormal"/>
    <w:uiPriority w:val="59"/>
    <w:rsid w:val="00ED6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60C6"/>
    <w:pPr>
      <w:ind w:left="720"/>
      <w:contextualSpacing/>
    </w:pPr>
  </w:style>
  <w:style w:type="paragraph" w:styleId="Header">
    <w:name w:val="header"/>
    <w:basedOn w:val="Normal"/>
    <w:link w:val="HeaderChar"/>
    <w:uiPriority w:val="99"/>
    <w:unhideWhenUsed/>
    <w:rsid w:val="00B04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C0D"/>
  </w:style>
  <w:style w:type="paragraph" w:styleId="Footer">
    <w:name w:val="footer"/>
    <w:basedOn w:val="Normal"/>
    <w:link w:val="FooterChar"/>
    <w:uiPriority w:val="99"/>
    <w:unhideWhenUsed/>
    <w:rsid w:val="00B04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C0D"/>
  </w:style>
  <w:style w:type="paragraph" w:styleId="NormalWeb">
    <w:name w:val="Normal (Web)"/>
    <w:basedOn w:val="Normal"/>
    <w:uiPriority w:val="99"/>
    <w:semiHidden/>
    <w:unhideWhenUsed/>
    <w:rsid w:val="00DB73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B73DA"/>
    <w:rPr>
      <w:color w:val="0000FF"/>
      <w:u w:val="single"/>
    </w:rPr>
  </w:style>
  <w:style w:type="character" w:customStyle="1" w:styleId="Heading2Char">
    <w:name w:val="Heading 2 Char"/>
    <w:basedOn w:val="DefaultParagraphFont"/>
    <w:link w:val="Heading2"/>
    <w:uiPriority w:val="9"/>
    <w:rsid w:val="008D78B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D78BD"/>
    <w:rPr>
      <w:rFonts w:ascii="Times New Roman" w:eastAsia="Times New Roman" w:hAnsi="Times New Roman" w:cs="Times New Roman"/>
      <w:b/>
      <w:bCs/>
      <w:sz w:val="27"/>
      <w:szCs w:val="27"/>
      <w:lang w:eastAsia="en-GB"/>
    </w:rPr>
  </w:style>
  <w:style w:type="paragraph" w:customStyle="1" w:styleId="Default">
    <w:name w:val="Default"/>
    <w:rsid w:val="00AE3AEB"/>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adr">
    <w:name w:val="adr"/>
    <w:basedOn w:val="Normal"/>
    <w:rsid w:val="006E3E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6E3EB1"/>
  </w:style>
  <w:style w:type="character" w:customStyle="1" w:styleId="visuallyhidden">
    <w:name w:val="visuallyhidden"/>
    <w:basedOn w:val="DefaultParagraphFont"/>
    <w:rsid w:val="006E3EB1"/>
  </w:style>
  <w:style w:type="character" w:customStyle="1" w:styleId="street-address">
    <w:name w:val="street-address"/>
    <w:basedOn w:val="DefaultParagraphFont"/>
    <w:rsid w:val="006E3EB1"/>
  </w:style>
  <w:style w:type="character" w:customStyle="1" w:styleId="locality">
    <w:name w:val="locality"/>
    <w:basedOn w:val="DefaultParagraphFont"/>
    <w:rsid w:val="006E3EB1"/>
  </w:style>
  <w:style w:type="character" w:customStyle="1" w:styleId="postal-code">
    <w:name w:val="postal-code"/>
    <w:basedOn w:val="DefaultParagraphFont"/>
    <w:rsid w:val="006E3EB1"/>
  </w:style>
  <w:style w:type="character" w:styleId="FollowedHyperlink">
    <w:name w:val="FollowedHyperlink"/>
    <w:basedOn w:val="DefaultParagraphFont"/>
    <w:uiPriority w:val="99"/>
    <w:semiHidden/>
    <w:unhideWhenUsed/>
    <w:rsid w:val="006E26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78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D78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8AD"/>
    <w:rPr>
      <w:rFonts w:ascii="Tahoma" w:hAnsi="Tahoma" w:cs="Tahoma"/>
      <w:sz w:val="16"/>
      <w:szCs w:val="16"/>
    </w:rPr>
  </w:style>
  <w:style w:type="table" w:styleId="TableGrid">
    <w:name w:val="Table Grid"/>
    <w:basedOn w:val="TableNormal"/>
    <w:uiPriority w:val="59"/>
    <w:rsid w:val="00ED6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60C6"/>
    <w:pPr>
      <w:ind w:left="720"/>
      <w:contextualSpacing/>
    </w:pPr>
  </w:style>
  <w:style w:type="paragraph" w:styleId="Header">
    <w:name w:val="header"/>
    <w:basedOn w:val="Normal"/>
    <w:link w:val="HeaderChar"/>
    <w:uiPriority w:val="99"/>
    <w:unhideWhenUsed/>
    <w:rsid w:val="00B04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C0D"/>
  </w:style>
  <w:style w:type="paragraph" w:styleId="Footer">
    <w:name w:val="footer"/>
    <w:basedOn w:val="Normal"/>
    <w:link w:val="FooterChar"/>
    <w:uiPriority w:val="99"/>
    <w:unhideWhenUsed/>
    <w:rsid w:val="00B04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C0D"/>
  </w:style>
  <w:style w:type="paragraph" w:styleId="NormalWeb">
    <w:name w:val="Normal (Web)"/>
    <w:basedOn w:val="Normal"/>
    <w:uiPriority w:val="99"/>
    <w:semiHidden/>
    <w:unhideWhenUsed/>
    <w:rsid w:val="00DB73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B73DA"/>
    <w:rPr>
      <w:color w:val="0000FF"/>
      <w:u w:val="single"/>
    </w:rPr>
  </w:style>
  <w:style w:type="character" w:customStyle="1" w:styleId="Heading2Char">
    <w:name w:val="Heading 2 Char"/>
    <w:basedOn w:val="DefaultParagraphFont"/>
    <w:link w:val="Heading2"/>
    <w:uiPriority w:val="9"/>
    <w:rsid w:val="008D78B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D78BD"/>
    <w:rPr>
      <w:rFonts w:ascii="Times New Roman" w:eastAsia="Times New Roman" w:hAnsi="Times New Roman" w:cs="Times New Roman"/>
      <w:b/>
      <w:bCs/>
      <w:sz w:val="27"/>
      <w:szCs w:val="27"/>
      <w:lang w:eastAsia="en-GB"/>
    </w:rPr>
  </w:style>
  <w:style w:type="paragraph" w:customStyle="1" w:styleId="Default">
    <w:name w:val="Default"/>
    <w:rsid w:val="00AE3AEB"/>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adr">
    <w:name w:val="adr"/>
    <w:basedOn w:val="Normal"/>
    <w:rsid w:val="006E3E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6E3EB1"/>
  </w:style>
  <w:style w:type="character" w:customStyle="1" w:styleId="visuallyhidden">
    <w:name w:val="visuallyhidden"/>
    <w:basedOn w:val="DefaultParagraphFont"/>
    <w:rsid w:val="006E3EB1"/>
  </w:style>
  <w:style w:type="character" w:customStyle="1" w:styleId="street-address">
    <w:name w:val="street-address"/>
    <w:basedOn w:val="DefaultParagraphFont"/>
    <w:rsid w:val="006E3EB1"/>
  </w:style>
  <w:style w:type="character" w:customStyle="1" w:styleId="locality">
    <w:name w:val="locality"/>
    <w:basedOn w:val="DefaultParagraphFont"/>
    <w:rsid w:val="006E3EB1"/>
  </w:style>
  <w:style w:type="character" w:customStyle="1" w:styleId="postal-code">
    <w:name w:val="postal-code"/>
    <w:basedOn w:val="DefaultParagraphFont"/>
    <w:rsid w:val="006E3EB1"/>
  </w:style>
  <w:style w:type="character" w:styleId="FollowedHyperlink">
    <w:name w:val="FollowedHyperlink"/>
    <w:basedOn w:val="DefaultParagraphFont"/>
    <w:uiPriority w:val="99"/>
    <w:semiHidden/>
    <w:unhideWhenUsed/>
    <w:rsid w:val="006E26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5568">
      <w:bodyDiv w:val="1"/>
      <w:marLeft w:val="0"/>
      <w:marRight w:val="0"/>
      <w:marTop w:val="0"/>
      <w:marBottom w:val="0"/>
      <w:divBdr>
        <w:top w:val="none" w:sz="0" w:space="0" w:color="auto"/>
        <w:left w:val="none" w:sz="0" w:space="0" w:color="auto"/>
        <w:bottom w:val="none" w:sz="0" w:space="0" w:color="auto"/>
        <w:right w:val="none" w:sz="0" w:space="0" w:color="auto"/>
      </w:divBdr>
    </w:div>
    <w:div w:id="454445499">
      <w:bodyDiv w:val="1"/>
      <w:marLeft w:val="0"/>
      <w:marRight w:val="0"/>
      <w:marTop w:val="0"/>
      <w:marBottom w:val="0"/>
      <w:divBdr>
        <w:top w:val="none" w:sz="0" w:space="0" w:color="auto"/>
        <w:left w:val="none" w:sz="0" w:space="0" w:color="auto"/>
        <w:bottom w:val="none" w:sz="0" w:space="0" w:color="auto"/>
        <w:right w:val="none" w:sz="0" w:space="0" w:color="auto"/>
      </w:divBdr>
    </w:div>
    <w:div w:id="1087385363">
      <w:bodyDiv w:val="1"/>
      <w:marLeft w:val="0"/>
      <w:marRight w:val="0"/>
      <w:marTop w:val="0"/>
      <w:marBottom w:val="0"/>
      <w:divBdr>
        <w:top w:val="none" w:sz="0" w:space="0" w:color="auto"/>
        <w:left w:val="none" w:sz="0" w:space="0" w:color="auto"/>
        <w:bottom w:val="none" w:sz="0" w:space="0" w:color="auto"/>
        <w:right w:val="none" w:sz="0" w:space="0" w:color="auto"/>
      </w:divBdr>
    </w:div>
    <w:div w:id="1415780755">
      <w:bodyDiv w:val="1"/>
      <w:marLeft w:val="0"/>
      <w:marRight w:val="0"/>
      <w:marTop w:val="0"/>
      <w:marBottom w:val="0"/>
      <w:divBdr>
        <w:top w:val="none" w:sz="0" w:space="0" w:color="auto"/>
        <w:left w:val="none" w:sz="0" w:space="0" w:color="auto"/>
        <w:bottom w:val="none" w:sz="0" w:space="0" w:color="auto"/>
        <w:right w:val="none" w:sz="0" w:space="0" w:color="auto"/>
      </w:divBdr>
    </w:div>
    <w:div w:id="1633242159">
      <w:bodyDiv w:val="1"/>
      <w:marLeft w:val="0"/>
      <w:marRight w:val="0"/>
      <w:marTop w:val="0"/>
      <w:marBottom w:val="0"/>
      <w:divBdr>
        <w:top w:val="none" w:sz="0" w:space="0" w:color="auto"/>
        <w:left w:val="none" w:sz="0" w:space="0" w:color="auto"/>
        <w:bottom w:val="none" w:sz="0" w:space="0" w:color="auto"/>
        <w:right w:val="none" w:sz="0" w:space="0" w:color="auto"/>
      </w:divBdr>
    </w:div>
    <w:div w:id="1739395747">
      <w:bodyDiv w:val="1"/>
      <w:marLeft w:val="0"/>
      <w:marRight w:val="0"/>
      <w:marTop w:val="0"/>
      <w:marBottom w:val="0"/>
      <w:divBdr>
        <w:top w:val="none" w:sz="0" w:space="0" w:color="auto"/>
        <w:left w:val="none" w:sz="0" w:space="0" w:color="auto"/>
        <w:bottom w:val="none" w:sz="0" w:space="0" w:color="auto"/>
        <w:right w:val="none" w:sz="0" w:space="0" w:color="auto"/>
      </w:divBdr>
    </w:div>
    <w:div w:id="1938557146">
      <w:bodyDiv w:val="1"/>
      <w:marLeft w:val="0"/>
      <w:marRight w:val="0"/>
      <w:marTop w:val="0"/>
      <w:marBottom w:val="0"/>
      <w:divBdr>
        <w:top w:val="none" w:sz="0" w:space="0" w:color="auto"/>
        <w:left w:val="none" w:sz="0" w:space="0" w:color="auto"/>
        <w:bottom w:val="none" w:sz="0" w:space="0" w:color="auto"/>
        <w:right w:val="none" w:sz="0" w:space="0" w:color="auto"/>
      </w:divBdr>
    </w:div>
    <w:div w:id="20596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health-protection-in-schools-and-other-childcare-facilities/chapter-4-what-to-do-if-you-suspect-an-outbreak-of-infection" TargetMode="External"/><Relationship Id="rId18" Type="http://schemas.openxmlformats.org/officeDocument/2006/relationships/hyperlink" Target="https://www.gov.uk/government/publications/health-protection-in-schools-and-other-childcare-facilities/chapter-8-pets-and-animal-contac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assets.publishing.service.gov.uk/government/uploads/system/uploads/attachment_data/file/691091/Exclusion_table.pdf" TargetMode="External"/><Relationship Id="rId7" Type="http://schemas.openxmlformats.org/officeDocument/2006/relationships/endnotes" Target="endnotes.xml"/><Relationship Id="rId12" Type="http://schemas.openxmlformats.org/officeDocument/2006/relationships/hyperlink" Target="tel://0344%20225%200562%20option%201" TargetMode="External"/><Relationship Id="rId17" Type="http://schemas.openxmlformats.org/officeDocument/2006/relationships/hyperlink" Target="https://www.gov.uk/government/publications/health-protection-in-schools-and-other-childcare-facilities/chapter-7-staff-healt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health-protection-in-schools-and-other-childcare-facilities/chapter-6-cleaning-the-environment" TargetMode="External"/><Relationship Id="rId20" Type="http://schemas.openxmlformats.org/officeDocument/2006/relationships/hyperlink" Target="https://www.gov.uk/government/publications/health-protection-in-schools-and-other-childcare-facilities/appendi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health-protection-in-schools-and-other-childcare-facilities/chapter-3-prevention-and-contro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health-protection-in-schools-and-other-childcare-facilities/chapter-5-immunisation" TargetMode="External"/><Relationship Id="rId23" Type="http://schemas.openxmlformats.org/officeDocument/2006/relationships/header" Target="header1.xml"/><Relationship Id="rId10" Type="http://schemas.openxmlformats.org/officeDocument/2006/relationships/hyperlink" Target="https://www.gov.uk/government/publications/health-protection-in-schools-and-other-childcare-facilities/chapters-1-and-2-introduction-and-infections-in-childcare-settings" TargetMode="External"/><Relationship Id="rId19" Type="http://schemas.openxmlformats.org/officeDocument/2006/relationships/hyperlink" Target="https://www.gov.uk/government/publications/health-protection-in-schools-and-other-childcare-facilities/chapter-9-managing-specific-infectious-diseas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hs.uk/conditions/vaccinations/pages/vaccination-schedule-age-checklist.aspx" TargetMode="External"/><Relationship Id="rId22" Type="http://schemas.openxmlformats.org/officeDocument/2006/relationships/hyperlink" Target="https://assets.publishing.service.gov.uk/government/uploads/system/uploads/attachment_data/file/625991/Appendix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hsincare</dc:creator>
  <cp:lastModifiedBy>Adele</cp:lastModifiedBy>
  <cp:revision>2</cp:revision>
  <cp:lastPrinted>2018-05-03T14:59:00Z</cp:lastPrinted>
  <dcterms:created xsi:type="dcterms:W3CDTF">2018-05-03T16:21:00Z</dcterms:created>
  <dcterms:modified xsi:type="dcterms:W3CDTF">2018-05-03T16:21:00Z</dcterms:modified>
</cp:coreProperties>
</file>